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A2" w:rsidRDefault="002638A2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82CFA" wp14:editId="44A24E3C">
                <wp:simplePos x="0" y="0"/>
                <wp:positionH relativeFrom="column">
                  <wp:posOffset>5022850</wp:posOffset>
                </wp:positionH>
                <wp:positionV relativeFrom="paragraph">
                  <wp:posOffset>-31510</wp:posOffset>
                </wp:positionV>
                <wp:extent cx="1033154" cy="27313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 w:rsidR="00C71BB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2CFA" id="Rectangle 1" o:spid="_x0000_s1026" style="position:absolute;left:0;text-align:left;margin-left:395.5pt;margin-top:-2.5pt;width:81.3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DRpAIAALMFAAAOAAAAZHJzL2Uyb0RvYy54bWysVE1v2zAMvQ/YfxB0X20n6boGdYqgRYcB&#10;XVu0HXpWZCk2IImapCTOfv0oyXE/Vuww7GKLIvlIPpE8O++1IlvhfAemptVRSYkwHJrOrGv64/Hq&#10;0xdKfGCmYQqMqOleeHq++PjhbGfnYgItqEY4giDGz3e2pm0Idl4UnrdCM38EVhhUSnCaBRTdumgc&#10;2yG6VsWkLD8XO3CNdcCF93h7mZV0kfClFDzcSulFIKqmmFtIX5e+q/gtFmdsvnbMth0f0mD/kIVm&#10;ncGgI9QlC4xsXPcHlO64Aw8yHHHQBUjZcZFqwGqq8k01Dy2zItWC5Hg70uT/Hyy/2d450jX4dpQY&#10;pvGJ7pE0ZtZKkCrSs7N+jlYP9s4NksdjrLWXTsc/VkH6ROl+pFT0gXC8rMrptDqeUcJRNzmZVtNJ&#10;BC2eva3z4asATeKhpg6jJybZ9tqHbHowicE8qK656pRKQmwTcaEc2TJ84NW6Sq5qo79Dk+9Oj8sy&#10;PTOGTF0VzVMCr5CUiXgGInIOGm+KWHwuN53CXolop8y9kMgaFjhJEUfkHJRxLkzIyfiWNSJfx1Te&#10;zyUBRmSJ8UfsAeB1kQfsnOVgH11FavfRufxbYtl59EiRwYTRWXcG3HsACqsaImf7A0mZmshS6Fc9&#10;msTjCpo9tpeDPHfe8qsOX/ma+XDHHA4ajiQuj3CLH6lgV1MYTpS04H69dx/tsf9RS8kOB7em/ueG&#10;OUGJ+mZwMk6r2SxOehJmxycTFNxLzeqlxmz0BWDrYPdjdukY7YM6HKUD/YQ7ZhmjoooZjrFryoM7&#10;CBchLxTcUlwsl8kMp9uycG0eLI/gkeDYxY/9E3N2aPWAQ3IDhyFn8zcdn22jp4HlJoDs0jg88zpQ&#10;j5sh9fOwxeLqeSknq+ddu/gNAAD//wMAUEsDBBQABgAIAAAAIQC/zyo+4QAAAAkBAAAPAAAAZHJz&#10;L2Rvd25yZXYueG1sTI/BboMwEETvlfoP1lbqLbFDBAkEE1WRop56aIoq9WbwBlCxTbEJ9O+7PbWn&#10;0WpGs2/y42J6dsPRd85K2KwFMLS1051tJJRv59UemA/KatU7ixK+0cOxuL/LVabdbF/xdgkNoxLr&#10;MyWhDWHIOPd1i0b5tRvQknd1o1GBzrHhelQzlZueR0Ik3KjO0odWDXhqsf68TEZCVC5xNL+c0/eP&#10;snoWyfR1ijCR8vFheToAC7iEvzD84hM6FMRUuclqz3oJu3RDW4KEVUxKgTTe7oBVErZ7AbzI+f8F&#10;xQ8AAAD//wMAUEsBAi0AFAAGAAgAAAAhALaDOJL+AAAA4QEAABMAAAAAAAAAAAAAAAAAAAAAAFtD&#10;b250ZW50X1R5cGVzXS54bWxQSwECLQAUAAYACAAAACEAOP0h/9YAAACUAQAACwAAAAAAAAAAAAAA&#10;AAAvAQAAX3JlbHMvLnJlbHNQSwECLQAUAAYACAAAACEAK2ww0aQCAACzBQAADgAAAAAAAAAAAAAA&#10;AAAuAgAAZHJzL2Uyb0RvYy54bWxQSwECLQAUAAYACAAAACEAv88qPuEAAAAJAQAADwAAAAAAAAAA&#10;AAAAAAD+BAAAZHJzL2Rvd25yZXYueG1sUEsFBgAAAAAEAAQA8wAAAAwGAAAAAA=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 w:rsidR="00C71BB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1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148D" w:rsidRDefault="002D20ED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DF148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7" style="position:absolute;left:0;text-align:left;margin-left:675.8pt;margin-top:-48pt;width:122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d4pgIAALoFAAAOAAAAZHJzL2Uyb0RvYy54bWysVEtP3DAQvlfqf7B8L0m2mwIrsmgFoqpE&#10;AQEVZ6/jbCLZHtf2brL99R3b2fAo6qHqJZnnNw/PzNn5oCTZCes60BUtjnJKhOZQd3pT0R+PV59O&#10;KHGe6ZpJ0KKie+Ho+fLjh7PeLMQMWpC1sARBtFv0pqKt92aRZY63QjF3BEZoVDZgFfPI2k1WW9Yj&#10;upLZLM+/ZD3Y2ljgwjmUXiYlXUb8phHc3zaNE57IimJuPn5t/K7DN1uescXGMtN2fEyD/UMWinUa&#10;g05Ql8wzsrXdH1Cq4xYcNP6Ig8qgaTouYg1YTZG/qeahZUbEWrA5zkxtcv8Plt/s7izp6orOKdFM&#10;4RPdY9OY3khB5qE9vXELtHowd3bkHJKh1qGxKvyxCjLElu6nlorBE47CoiyLz3lJCUfd7LScHZcB&#10;NHv2Ntb5rwIUCURFLUaPnWS7a+eT6cEkBHMgu/qqkzIyYUzEhbRkx/CB15siusqt+g51kp2WeR6f&#10;GUPGqQrmMYFXSFIHPA0BOQUNkiwUn8qNlN9LEeykvhcNdg0LnMWIE3IKyjgX2qdkXMtqkcQhlfdz&#10;iYABucH4E/YI8LrIA3bKcrQPriKO++Sc/y2x5Dx5xMig/eSsOg32PQCJVY2Rk/2hSak1oUt+WA9x&#10;oqJlkKyh3uOUWUjr5wy/6vCxr5nzd8zivuFm4g3xt/hpJPQVhZGipAX76z15sMc1QC0lPe5vRd3P&#10;LbOCEvlN44KcFvN5WPjIzMvjGTL2pWb9UqO36gJwggq8VoZHMth7eSAbC+oJT80qREUV0xxjV5R7&#10;e2AufLoreKy4WK2iGS65Yf5aPxgewEOfwzA/Dk/MmnHiPe7KDRx2nS3eDH6yDZ4aVlsPTRe34rmv&#10;4wvggYhjPR6zcIFe8tHq+eQufwMAAP//AwBQSwMEFAAGAAgAAAAhAKVovdjhAAAADQEAAA8AAABk&#10;cnMvZG93bnJldi54bWxMj0FPhDAQhe8m/odmTLztlkVpLFI2ZpONJw+uxMRboSMQaYu0LPjvnT3p&#10;8b358ua9Yr/agZ1xCr13CnbbBBi6xpvetQqqt+PmAViI2hk9eIcKfjDAvry+KnRu/OJe8XyKLaMQ&#10;F3KtoItxzDkPTYdWh60f0dHt009WR5JTy82kFwq3A0+TRHCre0cfOj3iocPm6zRbBWm1ZunycpTv&#10;H1X9nIj5+5CiUOr2Zn16BBZxjX8wXOpTdSipU+1nZwIbSN9lO0Gsgo0UtOqCZDKTwGqy7mUGvCz4&#10;/xXlLwAAAP//AwBQSwECLQAUAAYACAAAACEAtoM4kv4AAADhAQAAEwAAAAAAAAAAAAAAAAAAAAAA&#10;W0NvbnRlbnRfVHlwZXNdLnhtbFBLAQItABQABgAIAAAAIQA4/SH/1gAAAJQBAAALAAAAAAAAAAAA&#10;AAAAAC8BAABfcmVscy8ucmVsc1BLAQItABQABgAIAAAAIQDVHod4pgIAALoFAAAOAAAAAAAAAAAA&#10;AAAAAC4CAABkcnMvZTJvRG9jLnhtbFBLAQItABQABgAIAAAAIQClaL3Y4QAAAA0BAAAPAAAAAAAA&#10;AAAAAAAAAAAFAABkcnMvZG93bnJldi54bWxQSwUGAAAAAAQABADzAAAADgYAAAAA&#10;" fillcolor="#f2f2f2 [3052]" stroked="f" strokeweight="1pt">
                <v:textbox>
                  <w:txbxContent>
                    <w:p w:rsidR="002D20ED" w:rsidRPr="00B51668" w:rsidRDefault="00DF148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1BBB">
        <w:rPr>
          <w:rFonts w:ascii="TH SarabunPSK" w:hAnsi="TH SarabunPSK" w:cs="TH SarabunPSK" w:hint="cs"/>
          <w:b/>
          <w:bCs/>
          <w:color w:val="002060"/>
          <w:cs/>
        </w:rPr>
        <w:t>แบบรายงาน</w:t>
      </w:r>
      <w:r w:rsidR="001A3C28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1A3C28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</w:t>
      </w:r>
      <w:r w:rsidR="00C71BBB">
        <w:rPr>
          <w:rFonts w:ascii="TH SarabunPSK" w:hAnsi="TH SarabunPSK" w:cs="TH SarabunPSK" w:hint="cs"/>
          <w:b/>
          <w:bCs/>
          <w:color w:val="002060"/>
          <w:cs/>
        </w:rPr>
        <w:t>ตามข้อเสนอแนะ</w:t>
      </w:r>
    </w:p>
    <w:p w:rsidR="00C528B0" w:rsidRPr="005D4948" w:rsidRDefault="001A3C28" w:rsidP="00DF148D">
      <w:pPr>
        <w:spacing w:after="120"/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PSK" w:hAnsi="TH SarabunPSK" w:cs="TH SarabunPSK"/>
          <w:b/>
          <w:bCs/>
          <w:color w:val="002060"/>
          <w:cs/>
        </w:rPr>
        <w:t>จากรายงานการติดตามและประเมินผลการปฏิบัติงานของมหาวิทยาลัยศรีนครินทรวิโรฒ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</w:t>
      </w:r>
      <w:r w:rsidR="00C528B0" w:rsidRPr="005D4948">
        <w:rPr>
          <w:rFonts w:ascii="TH SarabunPSK" w:hAnsi="TH SarabunPSK" w:cs="TH SarabunPSK"/>
          <w:b/>
          <w:bCs/>
          <w:color w:val="002060"/>
          <w:cs/>
        </w:rPr>
        <w:t>ประจำปีงบประมาณ พ.ศ. 256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>3 รอบประจำปี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961"/>
      </w:tblGrid>
      <w:tr w:rsidR="00811BCC" w:rsidRPr="00BE241C" w:rsidTr="00811BCC">
        <w:trPr>
          <w:trHeight w:val="516"/>
          <w:tblHeader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BCC" w:rsidRPr="00BE241C" w:rsidRDefault="00811BCC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ข้อเสนอแนะ</w:t>
            </w:r>
          </w:p>
          <w:p w:rsidR="00811BCC" w:rsidRPr="00BE241C" w:rsidRDefault="00811BCC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จากรายงานการติดตามและประเมินผลฯ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1BCC" w:rsidRPr="00BE241C" w:rsidRDefault="00811BCC" w:rsidP="00811B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BE24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ตามข้อเสนอแนะ</w:t>
            </w:r>
          </w:p>
          <w:p w:rsidR="00811BCC" w:rsidRPr="00BE241C" w:rsidRDefault="00811BCC" w:rsidP="00C71BBB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(ณ เดือนมีนาคม 256</w:t>
            </w:r>
            <w:r w:rsidR="00C71BBB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bookmarkStart w:id="0" w:name="_GoBack"/>
            <w:bookmarkEnd w:id="0"/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811BCC" w:rsidRPr="00BE241C" w:rsidTr="00811BCC">
        <w:trPr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DC" w:rsidRPr="00204947" w:rsidRDefault="008F5FDC" w:rsidP="008F5FDC">
            <w:pPr>
              <w:numPr>
                <w:ilvl w:val="0"/>
                <w:numId w:val="3"/>
              </w:numPr>
              <w:ind w:left="315" w:hanging="284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20494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การปฏิบัติงานตามมติ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  <w:r w:rsidRPr="0020494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/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  <w:r w:rsidRPr="0020494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ข้อสังเกต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  <w:r w:rsidRPr="0020494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/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  <w:r w:rsidRPr="0020494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ข้อเสนอแนะ ประจำปีงบประมาณ พ.ศ. 2563 รอบ</w:t>
            </w:r>
            <w:r w:rsidRPr="00204947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ประจำปี  </w:t>
            </w:r>
          </w:p>
          <w:p w:rsidR="008F5FDC" w:rsidRDefault="008F5FDC" w:rsidP="008F5FDC">
            <w:pPr>
              <w:tabs>
                <w:tab w:val="left" w:pos="1418"/>
                <w:tab w:val="left" w:pos="1701"/>
              </w:tabs>
              <w:ind w:left="324" w:right="-112" w:firstLine="39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F5FD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ประเด็นต่อเนื่องจากรายงานฯ ปีงบประมาณ พ.ศ. 2563 รอบครึ่งปีแรก จากสภามหาวิทยาลัย เรื่อง ระเบียบมหาวิทยาลัย ว่าด้วยการช่วยเหลือบุคคลซึ่งถูกดำเนินคดีเนื่องจากการปฏิบัติหน้าที่ พ.ศ. ....  ให้เร่งรัดดำเนินการ</w:t>
            </w:r>
          </w:p>
          <w:p w:rsidR="00811BCC" w:rsidRPr="00BE241C" w:rsidRDefault="008F5FDC" w:rsidP="008F5FDC">
            <w:pPr>
              <w:tabs>
                <w:tab w:val="left" w:pos="1418"/>
                <w:tab w:val="left" w:pos="1701"/>
              </w:tabs>
              <w:ind w:right="-112" w:firstLine="324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8F5FD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ให้แล้วเสร็จโดยเร็ว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811BCC">
        <w:trPr>
          <w:trHeight w:val="31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8F5FDC">
            <w:pPr>
              <w:numPr>
                <w:ilvl w:val="0"/>
                <w:numId w:val="3"/>
              </w:numPr>
              <w:ind w:left="324" w:right="-10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มหาวิทยาลัยในกำกับของรัฐ ต้องมุ่งเน้นการสร้างรายได้เพิ่มเติม โดยใช้ศักยภาพของมหาวิทยาลัยด้วย โดยสามารถแยกเป็นเรื่องๆ เช่น </w:t>
            </w:r>
          </w:p>
          <w:p w:rsidR="00811BCC" w:rsidRPr="00BE241C" w:rsidRDefault="00811BCC" w:rsidP="008F5FDC">
            <w:pPr>
              <w:ind w:left="324" w:right="-107"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กการใช้พื้นที่ - ร้านสะดวกซื้อ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ร้านกาแฟ</w:t>
            </w:r>
          </w:p>
          <w:p w:rsidR="00811BCC" w:rsidRPr="00BE241C" w:rsidRDefault="00811BCC" w:rsidP="008F5FDC">
            <w:pPr>
              <w:ind w:left="1317" w:right="-107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รายได้จากการบริการวิชาการ - หลักสูตรเสริมเพิ่มเติม  การต่อยอดความรู้  การจัดฝึกอบรมในหลักสูตรระยะสั้น </w:t>
            </w:r>
          </w:p>
          <w:p w:rsidR="00811BCC" w:rsidRPr="00BE241C" w:rsidRDefault="00811BCC" w:rsidP="008F5FDC">
            <w:pPr>
              <w:ind w:left="1317" w:right="-108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รายได้จากการวิเคราะห์/วิจัย - การจัดกระทำข้อมูล (</w:t>
            </w:r>
            <w:r w:rsidRPr="00BE241C">
              <w:rPr>
                <w:rFonts w:ascii="TH SarabunPSK" w:hAnsi="TH SarabunPSK" w:cs="TH SarabunPSK"/>
                <w:sz w:val="30"/>
                <w:szCs w:val="30"/>
              </w:rPr>
              <w:t>Data Analysis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การทำงานวิจัย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811BCC">
        <w:trPr>
          <w:trHeight w:val="20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Default="00811BCC" w:rsidP="008F5FDC">
            <w:pPr>
              <w:numPr>
                <w:ilvl w:val="0"/>
                <w:numId w:val="3"/>
              </w:numPr>
              <w:ind w:left="324" w:right="-107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ควรมีมาตรฐานการปฏิบัติงานกลาง เพื่อให้บุคลากร</w:t>
            </w:r>
          </w:p>
          <w:p w:rsidR="008F5FDC" w:rsidRDefault="00811BCC" w:rsidP="008F5FDC">
            <w:pPr>
              <w:ind w:left="324" w:right="-10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ในทุกส่วนงานปฏิบัติไปในทิศทางเดียวกัน  มีความสอดคล้องเชื่อมโยงกัน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ให้มีส่วนงานที่ทำหน้าที่เป็น</w:t>
            </w:r>
          </w:p>
          <w:p w:rsidR="008F5FDC" w:rsidRDefault="00811BCC" w:rsidP="008F5FDC">
            <w:pPr>
              <w:ind w:left="324" w:right="-10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แม่ข่ายกลางในการดูแลระบบงานหลักที่ควรยึดถือปฏิบัติร่วมกัน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เช่น ส่วนการคลัง เป็นแม่ข่ายกลางด้านการเงิน </w:t>
            </w:r>
          </w:p>
          <w:p w:rsidR="00811BCC" w:rsidRPr="00BE241C" w:rsidRDefault="00811BCC" w:rsidP="008F5FDC">
            <w:pPr>
              <w:ind w:left="324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การบัญชี และการพัสดุ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C1A89" w:rsidRDefault="006C1A89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  <w:cs/>
        </w:rPr>
      </w:pPr>
    </w:p>
    <w:p w:rsidR="00C71BBB" w:rsidRDefault="00C71BBB">
      <w:pPr>
        <w:rPr>
          <w:rFonts w:ascii="TH Sarabun New" w:hAnsi="TH Sarabun New" w:cs="TH Sarabun New"/>
          <w:spacing w:val="2"/>
          <w:cs/>
        </w:rPr>
      </w:pPr>
      <w:r>
        <w:rPr>
          <w:rFonts w:ascii="TH Sarabun New" w:hAnsi="TH Sarabun New" w:cs="TH Sarabun New"/>
          <w:spacing w:val="2"/>
          <w:cs/>
        </w:rPr>
        <w:br w:type="page"/>
      </w:r>
    </w:p>
    <w:p w:rsidR="00C71BBB" w:rsidRDefault="00C71BBB" w:rsidP="008F5FDC">
      <w:pPr>
        <w:rPr>
          <w:rFonts w:ascii="TH Sarabun New" w:hAnsi="TH Sarabun New" w:cs="TH Sarabun New"/>
          <w:spacing w:val="2"/>
        </w:rPr>
      </w:pPr>
      <w:r>
        <w:rPr>
          <w:rFonts w:ascii="TH Sarabun New" w:hAnsi="TH Sarabun New" w:cs="TH Sarabun New"/>
          <w:noProof/>
          <w:spacing w:val="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48C52" wp14:editId="0F37E688">
                <wp:simplePos x="0" y="0"/>
                <wp:positionH relativeFrom="column">
                  <wp:posOffset>4986068</wp:posOffset>
                </wp:positionH>
                <wp:positionV relativeFrom="paragraph">
                  <wp:posOffset>46907</wp:posOffset>
                </wp:positionV>
                <wp:extent cx="1033154" cy="27313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BBB" w:rsidRPr="00DF148D" w:rsidRDefault="00C71BBB" w:rsidP="00C71BBB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  <w:p w:rsidR="00C71BBB" w:rsidRDefault="00C71BBB" w:rsidP="00C71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48C52" id="Rectangle 2" o:spid="_x0000_s1028" style="position:absolute;margin-left:392.6pt;margin-top:3.7pt;width:81.3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F5pgIAALoFAAAOAAAAZHJzL2Uyb0RvYy54bWysVEtP3DAQvlfqf7B8L3nsUsqKLFqBqCpR&#10;QEDF2evYm0i2x7W9m2x/fcdONjyKeqh6Seb5zcMzc3bea0V2wvkWTEWLo5wSYTjUrdlU9Mfj1acv&#10;lPjATM0UGFHRvfD0fPnxw1lnF6KEBlQtHEEQ4xedrWgTgl1kmeeN0MwfgRUGlRKcZgFZt8lqxzpE&#10;1yor8/xz1oGrrQMuvEfp5aCky4QvpeDhVkovAlEVxdxC+rr0Xcdvtjxji41jtmn5mAb7hyw0aw0G&#10;naAuWWBk69o/oHTLHXiQ4YiDzkDKlotUA1ZT5G+qeWiYFakWbI63U5v8/4PlN7s7R9q6oiUlhml8&#10;ontsGjMbJUgZ29NZv0CrB3vnRs4jGWvtpdPxj1WQPrV0P7VU9IFwFBb5bFYczynhqCtPZsUsgWbP&#10;3tb58FWAJpGoqMPoqZNsd+0DRkTTg0kM5kG19VWrVGLimIgL5ciO4QOvN0VyVVv9HepBdnqc5+mZ&#10;ESdNVTRPqK+QlIl4BiLyEDRKslj8UG6iwl6JaKfMvZDYNSywTBEn5CEo41yYMCTjG1aLQRxTeT+X&#10;BBiRJcafsEeA10UesIcsR/voKtK4T8753xIbnCePFBlMmJx1a8C9B6CwqjHyYH9o0tCa2KXQr/tx&#10;otAyStZQ73HKHAzr5y2/avGxr5kPd8zhvuFm4g0Jt/iRCrqKwkhR0oD79Z482uMaoJaSDve3ov7n&#10;ljlBifpmcEFOi/k8Lnxi5scnJTLupWb9UmO2+gJwggq8VpYnMtoHdSClA/2Ep2YVo6KKGY6xK8qD&#10;OzAXYbgreKy4WK2SGS65ZeHaPFgewWOf4zA/9k/M2XHiA+7KDRx2nS3eDP5gGz0NrLYBZJu24rmv&#10;4wvggUhjPR6zeIFe8snq+eQufwMAAP//AwBQSwMEFAAGAAgAAAAhAE1ctYjfAAAACAEAAA8AAABk&#10;cnMvZG93bnJldi54bWxMj0FPhDAQhe8m/odmTLy5rQTYhaVszCYbTx5ciYm3QmeBSFukZcF/73jS&#10;25u8l/e+KQ6rGdgVJ987K+FxI4ChbZzubSuhejs97ID5oKxWg7Mo4Rs9HMrbm0Ll2i32Fa/n0DIq&#10;sT5XEroQxpxz33RolN+4ES15FzcZFeicWq4ntVC5GXgkRMqN6i0tdGrEY4fN53k2EqJqTaLl5ZS9&#10;f1T1s0jnr2OEqZT3d+vTHljANfyF4Ref0KEkptrNVns2SNjukoiiJGJg5GfxNgNWS0hEDLws+P8H&#10;yh8AAAD//wMAUEsBAi0AFAAGAAgAAAAhALaDOJL+AAAA4QEAABMAAAAAAAAAAAAAAAAAAAAAAFtD&#10;b250ZW50X1R5cGVzXS54bWxQSwECLQAUAAYACAAAACEAOP0h/9YAAACUAQAACwAAAAAAAAAAAAAA&#10;AAAvAQAAX3JlbHMvLnJlbHNQSwECLQAUAAYACAAAACEAcgQxeaYCAAC6BQAADgAAAAAAAAAAAAAA&#10;AAAuAgAAZHJzL2Uyb0RvYy54bWxQSwECLQAUAAYACAAAACEATVy1iN8AAAAIAQAADwAAAAAAAAAA&#10;AAAAAAAABQAAZHJzL2Rvd25yZXYueG1sUEsFBgAAAAAEAAQA8wAAAAwGAAAAAA==&#10;" fillcolor="#f2f2f2 [3052]" stroked="f" strokeweight="1pt">
                <v:textbox>
                  <w:txbxContent>
                    <w:p w:rsidR="00C71BBB" w:rsidRPr="00DF148D" w:rsidRDefault="00C71BBB" w:rsidP="00C71BBB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</w:p>
                    <w:p w:rsidR="00C71BBB" w:rsidRDefault="00C71BBB" w:rsidP="00C71B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71BBB" w:rsidRDefault="00C71BBB" w:rsidP="008F5FDC">
      <w:pPr>
        <w:rPr>
          <w:rFonts w:ascii="TH Sarabun New" w:hAnsi="TH Sarabun New" w:cs="TH Sarabun New"/>
          <w:spacing w:val="2"/>
        </w:rPr>
      </w:pPr>
    </w:p>
    <w:p w:rsidR="00C71BBB" w:rsidRDefault="00C71BBB" w:rsidP="00C71BBB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แบบรายงาน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การติดตามผลการดำเนินงาน</w:t>
      </w:r>
    </w:p>
    <w:p w:rsidR="00C71BBB" w:rsidRDefault="00C71BBB" w:rsidP="00C71BBB">
      <w:pPr>
        <w:ind w:hanging="284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D63C8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ด้านความสัมพันธ์เชิงพันธกิจกับหน่วยงานภายนอกมหาวิทยาลัย ตามโปรแกรมฯ ข้อ 6</w:t>
      </w:r>
    </w:p>
    <w:p w:rsidR="00C71BBB" w:rsidRPr="00811BCC" w:rsidRDefault="00C71BBB" w:rsidP="00C71BBB">
      <w:pPr>
        <w:spacing w:after="120"/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ในรอบครึ่งปีแรก (ระหว่างเดือน ต.ค. 2563 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–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มี.ค. 2564) </w:t>
      </w:r>
      <w:r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และแผนการดำเนินงานต่อไป</w:t>
      </w:r>
    </w:p>
    <w:tbl>
      <w:tblPr>
        <w:tblW w:w="98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3067"/>
        <w:gridCol w:w="1879"/>
      </w:tblGrid>
      <w:tr w:rsidR="00C71BBB" w:rsidRPr="00DD553F" w:rsidTr="00FF3ACC">
        <w:trPr>
          <w:trHeight w:val="516"/>
          <w:tblHeader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BBB" w:rsidRPr="00DD553F" w:rsidRDefault="00C71BBB" w:rsidP="00FF3AC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color w:val="002060"/>
                <w:spacing w:val="-6"/>
                <w:sz w:val="30"/>
                <w:szCs w:val="30"/>
                <w:cs/>
              </w:rPr>
              <w:t>การดำเนินงานตามโปรแกรม ฯ (ข้อ 6)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BBB" w:rsidRPr="00DD553F" w:rsidRDefault="00C71BBB" w:rsidP="00FF3A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C71BBB" w:rsidRPr="00DD553F" w:rsidRDefault="00C71BBB" w:rsidP="00FF3A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ในรอบครึ่งปีแรก</w:t>
            </w:r>
          </w:p>
          <w:p w:rsidR="00C71BBB" w:rsidRPr="00DD553F" w:rsidRDefault="00C71BBB" w:rsidP="00FF3ACC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(ณ เดือนมีนาคม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71BBB" w:rsidRPr="00811BCC" w:rsidRDefault="00C71BBB" w:rsidP="00FF3A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ต่อไป</w:t>
            </w:r>
          </w:p>
        </w:tc>
      </w:tr>
      <w:tr w:rsidR="00C71BBB" w:rsidRPr="00DD553F" w:rsidTr="00FF3ACC">
        <w:trPr>
          <w:trHeight w:val="121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BB" w:rsidRDefault="00C71BBB" w:rsidP="00FF3ACC">
            <w:pPr>
              <w:ind w:left="318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การประเมินกลยุทธ์รองรับการเปลี่ยนแปลงจากสถานการณ์ภายนอก เช่น ยุทธศาสตร์และนโยบายการจัดการศึกษาแนวใหม่ของกระทรวง อว. และหน่วยงานอื่นๆ ที่มีผลกระทบต่อการบริหารจัดการของ มศว ทั้งในด้านภารกิจการสอน การวิจัย </w:t>
            </w:r>
          </w:p>
          <w:p w:rsidR="00C71BBB" w:rsidRPr="00DD553F" w:rsidRDefault="00C71BBB" w:rsidP="00FF3ACC">
            <w:pPr>
              <w:ind w:left="318" w:right="-63" w:hanging="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การบริการวิชาการ และการบริหารจัดการด้านอื่นๆ ของมหาวิทยาลัย การระบาดของเชื้อไวรัส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COVID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19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ซึ่งนำไปสู่ชีวิตปกติวิถีใหม่ (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New Normal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เป็นต้น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BB" w:rsidRPr="00DD553F" w:rsidRDefault="00C71BBB" w:rsidP="00FF3ACC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BB" w:rsidRPr="00DD553F" w:rsidRDefault="00C71BBB" w:rsidP="00FF3ACC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C71BBB" w:rsidRPr="00DF148D" w:rsidRDefault="00C71BBB" w:rsidP="00C71BBB">
      <w:pPr>
        <w:pStyle w:val="ListParagraph"/>
        <w:jc w:val="center"/>
        <w:rPr>
          <w:rFonts w:ascii="TH Sarabun New" w:hAnsi="TH Sarabun New" w:cs="TH Sarabun New"/>
          <w:spacing w:val="2"/>
        </w:rPr>
      </w:pPr>
    </w:p>
    <w:p w:rsidR="00DF148D" w:rsidRPr="00DF148D" w:rsidRDefault="00DF148D" w:rsidP="008F5FDC">
      <w:pPr>
        <w:rPr>
          <w:rFonts w:ascii="TH Sarabun New" w:hAnsi="TH Sarabun New" w:cs="TH Sarabun New"/>
          <w:spacing w:val="2"/>
        </w:rPr>
      </w:pPr>
    </w:p>
    <w:sectPr w:rsidR="00DF148D" w:rsidRPr="00DF148D" w:rsidSect="00DF148D">
      <w:headerReference w:type="default" r:id="rId7"/>
      <w:footerReference w:type="default" r:id="rId8"/>
      <w:pgSz w:w="11906" w:h="16838"/>
      <w:pgMar w:top="851" w:right="993" w:bottom="284" w:left="1440" w:header="426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27" w:rsidRDefault="00F05B27" w:rsidP="00CC7CB5">
      <w:r>
        <w:separator/>
      </w:r>
    </w:p>
  </w:endnote>
  <w:endnote w:type="continuationSeparator" w:id="0">
    <w:p w:rsidR="00F05B27" w:rsidRDefault="00F05B27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C71BBB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2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27" w:rsidRDefault="00F05B27" w:rsidP="00CC7CB5">
      <w:r>
        <w:separator/>
      </w:r>
    </w:p>
  </w:footnote>
  <w:footnote w:type="continuationSeparator" w:id="0">
    <w:p w:rsidR="00F05B27" w:rsidRDefault="00F05B27" w:rsidP="00C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8D" w:rsidRDefault="00BE241C" w:rsidP="00DF148D">
    <w:pPr>
      <w:pStyle w:val="Header"/>
      <w:jc w:val="right"/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รองอธิการบดีฝ่ายวิ</w:t>
    </w:r>
    <w:r w:rsidR="008F5FDC">
      <w:rPr>
        <w:rFonts w:ascii="TH Sarabun New" w:hAnsi="TH Sarabun New" w:cs="TH Sarabun New" w:hint="cs"/>
        <w:b/>
        <w:bCs/>
        <w:cs/>
      </w:rPr>
      <w:t>นัย</w:t>
    </w:r>
    <w:r w:rsidR="00D86BD1">
      <w:rPr>
        <w:rFonts w:ascii="TH Sarabun New" w:hAnsi="TH Sarabun New" w:cs="TH Sarabun New" w:hint="cs"/>
        <w:b/>
        <w:bCs/>
        <w:cs/>
      </w:rPr>
      <w:t>และกฎหมาย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8C3C35"/>
    <w:multiLevelType w:val="multilevel"/>
    <w:tmpl w:val="F14A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40"/>
      </w:rPr>
    </w:lvl>
  </w:abstractNum>
  <w:abstractNum w:abstractNumId="2" w15:restartNumberingAfterBreak="0">
    <w:nsid w:val="0DF7766E"/>
    <w:multiLevelType w:val="multilevel"/>
    <w:tmpl w:val="5BF2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30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3" w15:restartNumberingAfterBreak="0">
    <w:nsid w:val="10D148D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C4B5F"/>
    <w:multiLevelType w:val="multilevel"/>
    <w:tmpl w:val="9A12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1" w15:restartNumberingAfterBreak="0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5" w15:restartNumberingAfterBreak="0">
    <w:nsid w:val="6D714656"/>
    <w:multiLevelType w:val="hybridMultilevel"/>
    <w:tmpl w:val="2D14A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6D430F"/>
    <w:multiLevelType w:val="multilevel"/>
    <w:tmpl w:val="9A12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7" w15:restartNumberingAfterBreak="0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A5D0246"/>
    <w:multiLevelType w:val="multilevel"/>
    <w:tmpl w:val="BD8AF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9"/>
  </w:num>
  <w:num w:numId="11">
    <w:abstractNumId w:val="17"/>
  </w:num>
  <w:num w:numId="12">
    <w:abstractNumId w:val="11"/>
  </w:num>
  <w:num w:numId="13">
    <w:abstractNumId w:val="13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8"/>
  </w:num>
  <w:num w:numId="19">
    <w:abstractNumId w:val="16"/>
  </w:num>
  <w:num w:numId="20">
    <w:abstractNumId w:val="1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92673"/>
    <w:rsid w:val="000A107B"/>
    <w:rsid w:val="000A3A2D"/>
    <w:rsid w:val="000C3F51"/>
    <w:rsid w:val="00107BF2"/>
    <w:rsid w:val="0011313D"/>
    <w:rsid w:val="00116013"/>
    <w:rsid w:val="00126C4E"/>
    <w:rsid w:val="001448E0"/>
    <w:rsid w:val="00150BF4"/>
    <w:rsid w:val="001560F5"/>
    <w:rsid w:val="001636D5"/>
    <w:rsid w:val="00172D6A"/>
    <w:rsid w:val="0017602F"/>
    <w:rsid w:val="00182FC2"/>
    <w:rsid w:val="00184459"/>
    <w:rsid w:val="001A3C28"/>
    <w:rsid w:val="001C670F"/>
    <w:rsid w:val="001F206C"/>
    <w:rsid w:val="001F7695"/>
    <w:rsid w:val="00204DBF"/>
    <w:rsid w:val="002638A2"/>
    <w:rsid w:val="002D20ED"/>
    <w:rsid w:val="003628D1"/>
    <w:rsid w:val="0038195A"/>
    <w:rsid w:val="003A1639"/>
    <w:rsid w:val="003E0803"/>
    <w:rsid w:val="003E30B9"/>
    <w:rsid w:val="003E3901"/>
    <w:rsid w:val="00406822"/>
    <w:rsid w:val="00430AF5"/>
    <w:rsid w:val="00455440"/>
    <w:rsid w:val="004B440A"/>
    <w:rsid w:val="004D469C"/>
    <w:rsid w:val="004E62DA"/>
    <w:rsid w:val="004F59DA"/>
    <w:rsid w:val="00505FA3"/>
    <w:rsid w:val="005350DE"/>
    <w:rsid w:val="00542705"/>
    <w:rsid w:val="00572A08"/>
    <w:rsid w:val="00583E43"/>
    <w:rsid w:val="00602307"/>
    <w:rsid w:val="00646152"/>
    <w:rsid w:val="006C1A89"/>
    <w:rsid w:val="00706D8B"/>
    <w:rsid w:val="007168DF"/>
    <w:rsid w:val="00752C75"/>
    <w:rsid w:val="00774C62"/>
    <w:rsid w:val="0079505C"/>
    <w:rsid w:val="007A5A7A"/>
    <w:rsid w:val="007E7095"/>
    <w:rsid w:val="00811316"/>
    <w:rsid w:val="00811BCC"/>
    <w:rsid w:val="00836285"/>
    <w:rsid w:val="0088243E"/>
    <w:rsid w:val="008F5FDC"/>
    <w:rsid w:val="00921450"/>
    <w:rsid w:val="00983792"/>
    <w:rsid w:val="00983B33"/>
    <w:rsid w:val="009903CE"/>
    <w:rsid w:val="009C1DE3"/>
    <w:rsid w:val="00A221A6"/>
    <w:rsid w:val="00A24354"/>
    <w:rsid w:val="00A2466E"/>
    <w:rsid w:val="00A422A6"/>
    <w:rsid w:val="00A54896"/>
    <w:rsid w:val="00A71038"/>
    <w:rsid w:val="00A71D40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BE241C"/>
    <w:rsid w:val="00C106B1"/>
    <w:rsid w:val="00C528B0"/>
    <w:rsid w:val="00C5299F"/>
    <w:rsid w:val="00C661DD"/>
    <w:rsid w:val="00C71BBB"/>
    <w:rsid w:val="00C937A3"/>
    <w:rsid w:val="00CA0A56"/>
    <w:rsid w:val="00CC7CB5"/>
    <w:rsid w:val="00CD2808"/>
    <w:rsid w:val="00CF6E1C"/>
    <w:rsid w:val="00D05AA7"/>
    <w:rsid w:val="00D565FB"/>
    <w:rsid w:val="00D82ABE"/>
    <w:rsid w:val="00D86BD1"/>
    <w:rsid w:val="00DC131A"/>
    <w:rsid w:val="00DC20B0"/>
    <w:rsid w:val="00DD553F"/>
    <w:rsid w:val="00DF03F3"/>
    <w:rsid w:val="00DF148D"/>
    <w:rsid w:val="00E27E6F"/>
    <w:rsid w:val="00E42CE3"/>
    <w:rsid w:val="00E63C87"/>
    <w:rsid w:val="00E674F0"/>
    <w:rsid w:val="00EC26F1"/>
    <w:rsid w:val="00F05B27"/>
    <w:rsid w:val="00F40EA0"/>
    <w:rsid w:val="00F43E06"/>
    <w:rsid w:val="00F60BA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DFD51C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16</cp:revision>
  <cp:lastPrinted>2020-03-06T01:59:00Z</cp:lastPrinted>
  <dcterms:created xsi:type="dcterms:W3CDTF">2020-03-06T07:41:00Z</dcterms:created>
  <dcterms:modified xsi:type="dcterms:W3CDTF">2021-01-12T05:17:00Z</dcterms:modified>
</cp:coreProperties>
</file>