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8A2" w:rsidRDefault="002638A2" w:rsidP="00DF148D">
      <w:pPr>
        <w:jc w:val="center"/>
        <w:rPr>
          <w:rFonts w:ascii="TH SarabunPSK" w:hAnsi="TH SarabunPSK" w:cs="TH SarabunPSK"/>
          <w:b/>
          <w:bCs/>
          <w:color w:val="002060"/>
        </w:rPr>
      </w:pPr>
      <w:r>
        <w:rPr>
          <w:rFonts w:ascii="TH Sarabun New" w:hAnsi="TH Sarabun New" w:cs="TH Sarabun New"/>
          <w:noProof/>
          <w:spacing w:val="2"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B82CFA" wp14:editId="44A24E3C">
                <wp:simplePos x="0" y="0"/>
                <wp:positionH relativeFrom="column">
                  <wp:posOffset>5022850</wp:posOffset>
                </wp:positionH>
                <wp:positionV relativeFrom="paragraph">
                  <wp:posOffset>-31510</wp:posOffset>
                </wp:positionV>
                <wp:extent cx="1033154" cy="273132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154" cy="2731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148D" w:rsidRPr="00DF148D" w:rsidRDefault="00DF148D" w:rsidP="00DF148D">
                            <w:pPr>
                              <w:pStyle w:val="Header"/>
                              <w:shd w:val="clear" w:color="auto" w:fill="F2F2F2" w:themeFill="background1" w:themeFillShade="F2"/>
                              <w:jc w:val="right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F148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เอกสารแนบ </w:t>
                            </w:r>
                          </w:p>
                          <w:p w:rsidR="00DF148D" w:rsidRDefault="00DF148D" w:rsidP="00DF14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82CFA" id="Rectangle 1" o:spid="_x0000_s1026" style="position:absolute;left:0;text-align:left;margin-left:395.5pt;margin-top:-2.5pt;width:81.35pt;height:2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" fillcolor="#f2f2f2 [3052]" stroked="f" strokeweight="1pt">
                <v:textbox>
                  <w:txbxContent>
                    <w:p w:rsidR="00DF148D" w:rsidRPr="00DF148D" w:rsidRDefault="00DF148D" w:rsidP="00DF148D">
                      <w:pPr>
                        <w:pStyle w:val="Header"/>
                        <w:shd w:val="clear" w:color="auto" w:fill="F2F2F2" w:themeFill="background1" w:themeFillShade="F2"/>
                        <w:jc w:val="right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</w:pPr>
                      <w:r w:rsidRPr="00DF148D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เอกสารแนบ </w:t>
                      </w:r>
                    </w:p>
                    <w:p w:rsidR="00DF148D" w:rsidRDefault="00DF148D" w:rsidP="00DF14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F148D" w:rsidRDefault="002D20ED" w:rsidP="00DF148D">
      <w:pPr>
        <w:jc w:val="center"/>
        <w:rPr>
          <w:rFonts w:ascii="TH SarabunPSK" w:hAnsi="TH SarabunPSK" w:cs="TH SarabunPSK"/>
          <w:b/>
          <w:bCs/>
          <w:color w:val="002060"/>
        </w:rPr>
      </w:pPr>
      <w:r>
        <w:rPr>
          <w:rFonts w:ascii="TH Sarabun New" w:hAnsi="TH Sarabun New" w:cs="TH Sarabun New"/>
          <w:noProof/>
          <w:spacing w:val="2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F81EAD" wp14:editId="31BD8AD2">
                <wp:simplePos x="0" y="0"/>
                <wp:positionH relativeFrom="margin">
                  <wp:posOffset>8582660</wp:posOffset>
                </wp:positionH>
                <wp:positionV relativeFrom="paragraph">
                  <wp:posOffset>-609601</wp:posOffset>
                </wp:positionV>
                <wp:extent cx="1551305" cy="29527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30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20ED" w:rsidRPr="00B51668" w:rsidRDefault="00DF148D" w:rsidP="002D20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cs/>
                              </w:rPr>
                              <w:t>อธิการบดี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81EAD" id="Rectangle 4" o:spid="_x0000_s1027" style="position:absolute;left:0;text-align:left;margin-left:675.8pt;margin-top:-48pt;width:122.1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" fillcolor="#f2f2f2 [3052]" stroked="f" strokeweight="1pt">
                <v:textbox>
                  <w:txbxContent>
                    <w:p w:rsidR="002D20ED" w:rsidRPr="00B51668" w:rsidRDefault="00DF148D" w:rsidP="002D20E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28"/>
                          <w:szCs w:val="28"/>
                          <w:cs/>
                        </w:rPr>
                        <w:t>อธิการบดี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32296">
        <w:rPr>
          <w:rFonts w:ascii="TH SarabunPSK" w:hAnsi="TH SarabunPSK" w:cs="TH SarabunPSK" w:hint="cs"/>
          <w:b/>
          <w:bCs/>
          <w:color w:val="002060"/>
          <w:cs/>
        </w:rPr>
        <w:t>แบบรายงาน</w:t>
      </w:r>
      <w:r w:rsidR="001A3C28" w:rsidRPr="005D4948">
        <w:rPr>
          <w:rFonts w:ascii="TH SarabunPSK" w:hAnsi="TH SarabunPSK" w:cs="TH SarabunPSK"/>
          <w:b/>
          <w:bCs/>
          <w:color w:val="002060"/>
          <w:cs/>
        </w:rPr>
        <w:t>ก</w:t>
      </w:r>
      <w:r w:rsidR="001A3C28">
        <w:rPr>
          <w:rFonts w:ascii="TH SarabunPSK" w:hAnsi="TH SarabunPSK" w:cs="TH SarabunPSK"/>
          <w:b/>
          <w:bCs/>
          <w:color w:val="002060"/>
          <w:cs/>
        </w:rPr>
        <w:t>ารติดตามผลการดำเนินงาน</w:t>
      </w:r>
      <w:r w:rsidR="00E32296">
        <w:rPr>
          <w:rFonts w:ascii="TH SarabunPSK" w:hAnsi="TH SarabunPSK" w:cs="TH SarabunPSK" w:hint="cs"/>
          <w:b/>
          <w:bCs/>
          <w:color w:val="002060"/>
          <w:cs/>
        </w:rPr>
        <w:t>ตามข้อเสนอแนะ</w:t>
      </w:r>
    </w:p>
    <w:p w:rsidR="00C528B0" w:rsidRPr="005D4948" w:rsidRDefault="001A3C28" w:rsidP="00DF148D">
      <w:pPr>
        <w:spacing w:after="120"/>
        <w:jc w:val="center"/>
        <w:rPr>
          <w:rFonts w:ascii="TH SarabunPSK" w:hAnsi="TH SarabunPSK" w:cs="TH SarabunPSK"/>
          <w:b/>
          <w:bCs/>
          <w:color w:val="002060"/>
        </w:rPr>
      </w:pPr>
      <w:r>
        <w:rPr>
          <w:rFonts w:ascii="TH SarabunPSK" w:hAnsi="TH SarabunPSK" w:cs="TH SarabunPSK"/>
          <w:b/>
          <w:bCs/>
          <w:color w:val="002060"/>
          <w:cs/>
        </w:rPr>
        <w:t>จากรายงานการติดตามและประเมินผลการปฏิบัติงานของมหาวิทยาลัยศรีนครินทรวิโรฒ</w:t>
      </w:r>
      <w:r w:rsidR="00DF148D">
        <w:rPr>
          <w:rFonts w:ascii="TH SarabunPSK" w:hAnsi="TH SarabunPSK" w:cs="TH SarabunPSK" w:hint="cs"/>
          <w:b/>
          <w:bCs/>
          <w:color w:val="002060"/>
          <w:cs/>
        </w:rPr>
        <w:t xml:space="preserve">                         </w:t>
      </w:r>
      <w:r w:rsidR="00C528B0" w:rsidRPr="005D4948">
        <w:rPr>
          <w:rFonts w:ascii="TH SarabunPSK" w:hAnsi="TH SarabunPSK" w:cs="TH SarabunPSK"/>
          <w:b/>
          <w:bCs/>
          <w:color w:val="002060"/>
          <w:cs/>
        </w:rPr>
        <w:t>ประจำปีงบประมาณ พ.ศ. 256</w:t>
      </w:r>
      <w:r w:rsidR="00DF148D">
        <w:rPr>
          <w:rFonts w:ascii="TH SarabunPSK" w:hAnsi="TH SarabunPSK" w:cs="TH SarabunPSK" w:hint="cs"/>
          <w:b/>
          <w:bCs/>
          <w:color w:val="002060"/>
          <w:cs/>
        </w:rPr>
        <w:t>3 รอบประจำปี</w:t>
      </w:r>
    </w:p>
    <w:tbl>
      <w:tblPr>
        <w:tblW w:w="1006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4820"/>
      </w:tblGrid>
      <w:tr w:rsidR="00E7480A" w:rsidRPr="002638A2" w:rsidTr="00934FFA">
        <w:trPr>
          <w:trHeight w:val="516"/>
          <w:tblHeader/>
        </w:trPr>
        <w:tc>
          <w:tcPr>
            <w:tcW w:w="52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480A" w:rsidRPr="002638A2" w:rsidRDefault="00E7480A" w:rsidP="001A3C2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2638A2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ข้อเสนอแนะ</w:t>
            </w:r>
          </w:p>
          <w:p w:rsidR="00E7480A" w:rsidRPr="002638A2" w:rsidRDefault="00E7480A" w:rsidP="001A3C2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2638A2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จากรายงานการติดตามและประเมินผลฯ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7480A" w:rsidRPr="002638A2" w:rsidRDefault="00E7480A" w:rsidP="00E7480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638A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Pr="002638A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ตามข้อเสนอแนะ</w:t>
            </w:r>
          </w:p>
          <w:p w:rsidR="00E7480A" w:rsidRPr="002638A2" w:rsidRDefault="00E7480A" w:rsidP="00E32296">
            <w:pPr>
              <w:ind w:right="-7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638A2">
              <w:rPr>
                <w:rFonts w:ascii="TH SarabunPSK" w:hAnsi="TH SarabunPSK" w:cs="TH SarabunPSK" w:hint="cs"/>
                <w:sz w:val="30"/>
                <w:szCs w:val="30"/>
                <w:cs/>
              </w:rPr>
              <w:t>(ณ เดือนมีนาคม 256</w:t>
            </w:r>
            <w:r w:rsidR="00E32296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2638A2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  <w:tr w:rsidR="00E7480A" w:rsidRPr="002638A2" w:rsidTr="00934FFA">
        <w:trPr>
          <w:trHeight w:val="32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0A" w:rsidRPr="00934FFA" w:rsidRDefault="00934FFA" w:rsidP="00934FFA">
            <w:pPr>
              <w:autoSpaceDE w:val="0"/>
              <w:autoSpaceDN w:val="0"/>
              <w:adjustRightInd w:val="0"/>
              <w:ind w:left="320" w:right="-204" w:hanging="28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4FFA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หลักสูตรระดับบัณฑิตศึกษา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0A" w:rsidRPr="00934FFA" w:rsidRDefault="00E7480A" w:rsidP="00934FFA">
            <w:pPr>
              <w:ind w:left="34" w:hanging="28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7480A" w:rsidRPr="002638A2" w:rsidTr="00934FFA">
        <w:trPr>
          <w:trHeight w:val="106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FFA" w:rsidRDefault="00934FFA" w:rsidP="00934FFA">
            <w:pPr>
              <w:numPr>
                <w:ilvl w:val="0"/>
                <w:numId w:val="18"/>
              </w:numPr>
              <w:ind w:left="315" w:right="-108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934FFA">
              <w:rPr>
                <w:rFonts w:ascii="TH SarabunPSK" w:hAnsi="TH SarabunPSK" w:cs="TH SarabunPSK"/>
                <w:sz w:val="30"/>
                <w:szCs w:val="30"/>
                <w:cs/>
              </w:rPr>
              <w:t>ควรทบทวนหลักสูตรระดับบัณฑิตศึกษาไม่ให้มีความทับซ้อนกัน โดยการควบรวมหรือบูรณาการหลักสูตรไว้ที่ส่วนงานใดส่วนงานหนึ่งเท่านั้น เพื่อเสริมสร้างความเข้มแข็งในเนื้อหา</w:t>
            </w:r>
          </w:p>
          <w:p w:rsidR="00E7480A" w:rsidRPr="00934FFA" w:rsidRDefault="00934FFA" w:rsidP="00934FFA">
            <w:pPr>
              <w:ind w:left="315"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4FFA">
              <w:rPr>
                <w:rFonts w:ascii="TH SarabunPSK" w:hAnsi="TH SarabunPSK" w:cs="TH SarabunPSK"/>
                <w:sz w:val="30"/>
                <w:szCs w:val="30"/>
                <w:cs/>
              </w:rPr>
              <w:t>ของหลักสูตร และประหยัดทรัพยากร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0A" w:rsidRPr="00934FFA" w:rsidRDefault="00934FFA" w:rsidP="00934FFA">
            <w:pPr>
              <w:tabs>
                <w:tab w:val="left" w:pos="3705"/>
              </w:tabs>
              <w:ind w:left="34" w:hanging="28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</w:p>
        </w:tc>
      </w:tr>
      <w:tr w:rsidR="00934FFA" w:rsidRPr="002638A2" w:rsidTr="00934FFA">
        <w:trPr>
          <w:trHeight w:val="106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FFA" w:rsidRDefault="00934FFA" w:rsidP="00934FFA">
            <w:pPr>
              <w:numPr>
                <w:ilvl w:val="0"/>
                <w:numId w:val="18"/>
              </w:numPr>
              <w:ind w:left="315" w:right="28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934FFA">
              <w:rPr>
                <w:rFonts w:ascii="TH SarabunPSK" w:hAnsi="TH SarabunPSK" w:cs="TH SarabunPSK"/>
                <w:sz w:val="30"/>
                <w:szCs w:val="30"/>
                <w:cs/>
              </w:rPr>
              <w:t>ควรปรับปรุงหลักสูตรระดับบัณฑิตศึกษาที่ไม่ตอบโจทย์</w:t>
            </w:r>
          </w:p>
          <w:p w:rsidR="00934FFA" w:rsidRDefault="00934FFA" w:rsidP="00934FFA">
            <w:pPr>
              <w:ind w:left="315" w:right="28"/>
              <w:rPr>
                <w:rFonts w:ascii="TH SarabunPSK" w:hAnsi="TH SarabunPSK" w:cs="TH SarabunPSK"/>
                <w:sz w:val="30"/>
                <w:szCs w:val="30"/>
              </w:rPr>
            </w:pPr>
            <w:r w:rsidRPr="00934FFA">
              <w:rPr>
                <w:rFonts w:ascii="TH SarabunPSK" w:hAnsi="TH SarabunPSK" w:cs="TH SarabunPSK"/>
                <w:sz w:val="30"/>
                <w:szCs w:val="30"/>
                <w:cs/>
              </w:rPr>
              <w:t>ความต้องการของสังคม ให้มีความเหมาะสมสอดคล้อง</w:t>
            </w:r>
          </w:p>
          <w:p w:rsidR="00934FFA" w:rsidRPr="00934FFA" w:rsidRDefault="00934FFA" w:rsidP="00934FFA">
            <w:pPr>
              <w:spacing w:after="120"/>
              <w:ind w:left="315" w:right="2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4FF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และน่าสนใจมากขึ้น โดยเพิ่มการบริหารหลักสูตรในรูปแบบ </w:t>
            </w:r>
            <w:r w:rsidRPr="00934FFA">
              <w:rPr>
                <w:rFonts w:ascii="TH SarabunPSK" w:hAnsi="TH SarabunPSK" w:cs="TH SarabunPSK"/>
                <w:sz w:val="30"/>
                <w:szCs w:val="30"/>
              </w:rPr>
              <w:t xml:space="preserve">Modular Learning </w:t>
            </w:r>
            <w:r w:rsidRPr="00934FF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หรือ </w:t>
            </w:r>
            <w:r w:rsidRPr="00934FFA">
              <w:rPr>
                <w:rFonts w:ascii="TH SarabunPSK" w:hAnsi="TH SarabunPSK" w:cs="TH SarabunPSK"/>
                <w:sz w:val="30"/>
                <w:szCs w:val="30"/>
              </w:rPr>
              <w:t>Micro Credential</w:t>
            </w:r>
            <w:r w:rsidRPr="00934FF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FFA" w:rsidRPr="00934FFA" w:rsidRDefault="00934FFA" w:rsidP="00934FFA">
            <w:pPr>
              <w:ind w:left="34" w:hanging="28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934FFA" w:rsidRPr="002638A2" w:rsidTr="00934FFA">
        <w:trPr>
          <w:trHeight w:val="106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FFA" w:rsidRDefault="00934FFA" w:rsidP="00934FFA">
            <w:pPr>
              <w:numPr>
                <w:ilvl w:val="0"/>
                <w:numId w:val="18"/>
              </w:numPr>
              <w:ind w:left="315" w:right="28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934FF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ควรต้องคำนึงถึงต้นทุนในการจัดการเรียนการสอน  </w:t>
            </w:r>
          </w:p>
          <w:p w:rsidR="00934FFA" w:rsidRDefault="00934FFA" w:rsidP="00934FFA">
            <w:pPr>
              <w:ind w:left="315" w:right="28"/>
              <w:rPr>
                <w:rFonts w:ascii="TH SarabunPSK" w:hAnsi="TH SarabunPSK" w:cs="TH SarabunPSK"/>
                <w:sz w:val="30"/>
                <w:szCs w:val="30"/>
              </w:rPr>
            </w:pPr>
            <w:r w:rsidRPr="00934FFA">
              <w:rPr>
                <w:rFonts w:ascii="TH SarabunPSK" w:hAnsi="TH SarabunPSK" w:cs="TH SarabunPSK"/>
                <w:sz w:val="30"/>
                <w:szCs w:val="30"/>
                <w:cs/>
              </w:rPr>
              <w:t>ดังนั้น การเก็บค่าธรรมเนียมเหมาจ่าย จะต้องคิด</w:t>
            </w:r>
          </w:p>
          <w:p w:rsidR="00934FFA" w:rsidRPr="00934FFA" w:rsidRDefault="00934FFA" w:rsidP="00934FFA">
            <w:pPr>
              <w:spacing w:after="120"/>
              <w:ind w:left="315" w:right="2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4FFA">
              <w:rPr>
                <w:rFonts w:ascii="TH SarabunPSK" w:hAnsi="TH SarabunPSK" w:cs="TH SarabunPSK"/>
                <w:sz w:val="30"/>
                <w:szCs w:val="30"/>
                <w:cs/>
              </w:rPr>
              <w:t>อย่างรอบคอบ กรณีไม่คุ้มทุนอาจต้องพิจารณาปิดหลักสูตรหรือยุบรวมกับหลักสูตรอื่นที่ใกล้เคียงกัน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FFA" w:rsidRPr="00934FFA" w:rsidRDefault="00934FFA" w:rsidP="00934FFA">
            <w:pPr>
              <w:ind w:left="34" w:hanging="28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934FFA" w:rsidRPr="002638A2" w:rsidTr="00934FFA">
        <w:trPr>
          <w:trHeight w:val="68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FFA" w:rsidRDefault="00934FFA" w:rsidP="00934FFA">
            <w:pPr>
              <w:numPr>
                <w:ilvl w:val="0"/>
                <w:numId w:val="18"/>
              </w:numPr>
              <w:ind w:left="315" w:right="-103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934FFA">
              <w:rPr>
                <w:rFonts w:ascii="TH SarabunPSK" w:hAnsi="TH SarabunPSK" w:cs="TH SarabunPSK"/>
                <w:sz w:val="30"/>
                <w:szCs w:val="30"/>
                <w:cs/>
              </w:rPr>
              <w:t>ควรมีการกำกับดูแล และติดตามประเมินผลให้มีความสำเร็จ</w:t>
            </w:r>
          </w:p>
          <w:p w:rsidR="00934FFA" w:rsidRPr="00934FFA" w:rsidRDefault="00934FFA" w:rsidP="00934FFA">
            <w:pPr>
              <w:spacing w:after="120"/>
              <w:ind w:left="315" w:right="-10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4FFA">
              <w:rPr>
                <w:rFonts w:ascii="TH SarabunPSK" w:hAnsi="TH SarabunPSK" w:cs="TH SarabunPSK"/>
                <w:sz w:val="30"/>
                <w:szCs w:val="30"/>
                <w:cs/>
              </w:rPr>
              <w:t>ในระดับที่น่าพึงพอใจ และบัณฑิตมีคุณภาพตามวัตถุประสงค์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FFA" w:rsidRPr="00934FFA" w:rsidRDefault="00934FFA" w:rsidP="00934FFA">
            <w:pPr>
              <w:ind w:left="34" w:hanging="28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934FFA" w:rsidRPr="002638A2" w:rsidTr="00934FFA">
        <w:trPr>
          <w:trHeight w:val="106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FFA" w:rsidRDefault="00934FFA" w:rsidP="00934FFA">
            <w:pPr>
              <w:numPr>
                <w:ilvl w:val="0"/>
                <w:numId w:val="18"/>
              </w:numPr>
              <w:ind w:left="315" w:right="28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934FFA">
              <w:rPr>
                <w:rFonts w:ascii="TH SarabunPSK" w:hAnsi="TH SarabunPSK" w:cs="TH SarabunPSK"/>
                <w:sz w:val="30"/>
                <w:szCs w:val="30"/>
                <w:cs/>
              </w:rPr>
              <w:t>ควรมีความเชื่อมโยง ประสานงาน และทำความเข้าใจระหว่างบัณฑิตวิทยาลัยกับผู้รับผิดชอบงานบัณฑิตศึกษา</w:t>
            </w:r>
          </w:p>
          <w:p w:rsidR="00934FFA" w:rsidRDefault="00934FFA" w:rsidP="00934FFA">
            <w:pPr>
              <w:ind w:left="315" w:right="28"/>
              <w:rPr>
                <w:rFonts w:ascii="TH SarabunPSK" w:hAnsi="TH SarabunPSK" w:cs="TH SarabunPSK"/>
                <w:sz w:val="30"/>
                <w:szCs w:val="30"/>
              </w:rPr>
            </w:pPr>
            <w:r w:rsidRPr="00934FFA">
              <w:rPr>
                <w:rFonts w:ascii="TH SarabunPSK" w:hAnsi="TH SarabunPSK" w:cs="TH SarabunPSK"/>
                <w:sz w:val="30"/>
                <w:szCs w:val="30"/>
                <w:cs/>
              </w:rPr>
              <w:t>ของส่วนงานที่จัดการเรียนการสอน  เช่น การตรวจสอบวิทยานิพนธ์  รูปแบบการอ้างอิงเนื้อหา เพื่อช่วยให้</w:t>
            </w:r>
          </w:p>
          <w:p w:rsidR="00934FFA" w:rsidRPr="00934FFA" w:rsidRDefault="00934FFA" w:rsidP="00934FFA">
            <w:pPr>
              <w:spacing w:after="120"/>
              <w:ind w:left="315" w:right="2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34FFA">
              <w:rPr>
                <w:rFonts w:ascii="TH SarabunPSK" w:hAnsi="TH SarabunPSK" w:cs="TH SarabunPSK"/>
                <w:sz w:val="30"/>
                <w:szCs w:val="30"/>
                <w:cs/>
              </w:rPr>
              <w:t>การดำเนินงานมีความรวดเร็วยิ่งขึ้น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FFA" w:rsidRPr="00934FFA" w:rsidRDefault="00934FFA" w:rsidP="00934FFA">
            <w:pPr>
              <w:ind w:left="34" w:hanging="28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443D8D" w:rsidRDefault="00443D8D" w:rsidP="00DF148D">
      <w:pPr>
        <w:jc w:val="center"/>
        <w:rPr>
          <w:rFonts w:ascii="TH SarabunPSK" w:hAnsi="TH SarabunPSK" w:cs="TH SarabunPSK"/>
          <w:b/>
          <w:bCs/>
          <w:color w:val="002060"/>
          <w:spacing w:val="-6"/>
          <w:cs/>
        </w:rPr>
      </w:pPr>
    </w:p>
    <w:p w:rsidR="00DF148D" w:rsidRPr="00DF148D" w:rsidRDefault="00DF148D" w:rsidP="00E32296">
      <w:pPr>
        <w:rPr>
          <w:rFonts w:ascii="TH Sarabun New" w:hAnsi="TH Sarabun New" w:cs="TH Sarabun New" w:hint="cs"/>
          <w:spacing w:val="2"/>
        </w:rPr>
      </w:pPr>
      <w:bookmarkStart w:id="0" w:name="_GoBack"/>
      <w:bookmarkEnd w:id="0"/>
    </w:p>
    <w:sectPr w:rsidR="00DF148D" w:rsidRPr="00DF148D" w:rsidSect="00DF148D">
      <w:headerReference w:type="default" r:id="rId7"/>
      <w:footerReference w:type="default" r:id="rId8"/>
      <w:pgSz w:w="11906" w:h="16838"/>
      <w:pgMar w:top="851" w:right="993" w:bottom="284" w:left="1440" w:header="426" w:footer="709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C8C" w:rsidRDefault="00BB6C8C" w:rsidP="00CC7CB5">
      <w:r>
        <w:separator/>
      </w:r>
    </w:p>
  </w:endnote>
  <w:endnote w:type="continuationSeparator" w:id="0">
    <w:p w:rsidR="00BB6C8C" w:rsidRDefault="00BB6C8C" w:rsidP="00CC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02F" w:rsidRPr="0017602F" w:rsidRDefault="0017602F" w:rsidP="0017602F">
    <w:pPr>
      <w:pStyle w:val="Footer"/>
      <w:tabs>
        <w:tab w:val="clear" w:pos="4680"/>
        <w:tab w:val="clear" w:pos="9360"/>
      </w:tabs>
      <w:jc w:val="center"/>
      <w:rPr>
        <w:rFonts w:ascii="TH SarabunPSK" w:hAnsi="TH SarabunPSK" w:cs="TH SarabunPSK"/>
        <w:caps/>
        <w:noProof/>
        <w:color w:val="5B9BD5" w:themeColor="accent1"/>
        <w:sz w:val="28"/>
        <w:szCs w:val="28"/>
      </w:rPr>
    </w:pPr>
    <w:r w:rsidRPr="0017602F">
      <w:rPr>
        <w:rFonts w:ascii="TH SarabunPSK" w:hAnsi="TH SarabunPSK" w:cs="TH SarabunPSK"/>
        <w:caps/>
        <w:color w:val="5B9BD5" w:themeColor="accent1"/>
        <w:sz w:val="28"/>
        <w:szCs w:val="28"/>
      </w:rPr>
      <w:fldChar w:fldCharType="begin"/>
    </w:r>
    <w:r w:rsidRPr="0017602F">
      <w:rPr>
        <w:rFonts w:ascii="TH SarabunPSK" w:hAnsi="TH SarabunPSK" w:cs="TH SarabunPSK"/>
        <w:caps/>
        <w:color w:val="5B9BD5" w:themeColor="accent1"/>
        <w:sz w:val="28"/>
        <w:szCs w:val="28"/>
      </w:rPr>
      <w:instrText xml:space="preserve"> PAGE   \* MERGEFORMAT </w:instrText>
    </w:r>
    <w:r w:rsidRPr="0017602F">
      <w:rPr>
        <w:rFonts w:ascii="TH SarabunPSK" w:hAnsi="TH SarabunPSK" w:cs="TH SarabunPSK"/>
        <w:caps/>
        <w:color w:val="5B9BD5" w:themeColor="accent1"/>
        <w:sz w:val="28"/>
        <w:szCs w:val="28"/>
      </w:rPr>
      <w:fldChar w:fldCharType="separate"/>
    </w:r>
    <w:r w:rsidR="00E32296">
      <w:rPr>
        <w:rFonts w:ascii="TH SarabunPSK" w:hAnsi="TH SarabunPSK" w:cs="TH SarabunPSK"/>
        <w:caps/>
        <w:noProof/>
        <w:color w:val="5B9BD5" w:themeColor="accent1"/>
        <w:sz w:val="28"/>
        <w:szCs w:val="28"/>
      </w:rPr>
      <w:t>1</w:t>
    </w:r>
    <w:r w:rsidRPr="0017602F">
      <w:rPr>
        <w:rFonts w:ascii="TH SarabunPSK" w:hAnsi="TH SarabunPSK" w:cs="TH SarabunPSK"/>
        <w:caps/>
        <w:noProof/>
        <w:color w:val="5B9BD5" w:themeColor="accent1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C8C" w:rsidRDefault="00BB6C8C" w:rsidP="00CC7CB5">
      <w:r>
        <w:separator/>
      </w:r>
    </w:p>
  </w:footnote>
  <w:footnote w:type="continuationSeparator" w:id="0">
    <w:p w:rsidR="00BB6C8C" w:rsidRDefault="00BB6C8C" w:rsidP="00CC7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48D" w:rsidRDefault="00934FFA" w:rsidP="00DF148D">
    <w:pPr>
      <w:pStyle w:val="Header"/>
      <w:jc w:val="right"/>
      <w:rPr>
        <w:rFonts w:ascii="TH Sarabun New" w:hAnsi="TH Sarabun New" w:cs="TH Sarabun New"/>
        <w:b/>
        <w:bCs/>
      </w:rPr>
    </w:pPr>
    <w:r>
      <w:rPr>
        <w:rFonts w:ascii="TH Sarabun New" w:hAnsi="TH Sarabun New" w:cs="TH Sarabun New" w:hint="cs"/>
        <w:b/>
        <w:bCs/>
        <w:cs/>
      </w:rPr>
      <w:t>คณบดีบัณฑิตวิทยาลัย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5505"/>
    <w:multiLevelType w:val="multilevel"/>
    <w:tmpl w:val="DEB8B1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DF7766E"/>
    <w:multiLevelType w:val="multilevel"/>
    <w:tmpl w:val="5BF2C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  <w:sz w:val="30"/>
      </w:rPr>
    </w:lvl>
    <w:lvl w:ilvl="1">
      <w:start w:val="1"/>
      <w:numFmt w:val="decimal"/>
      <w:isLgl/>
      <w:lvlText w:val="%1.%2"/>
      <w:lvlJc w:val="left"/>
      <w:pPr>
        <w:ind w:left="2091" w:hanging="39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37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1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888" w:hanging="1800"/>
      </w:pPr>
      <w:rPr>
        <w:rFonts w:hint="default"/>
      </w:rPr>
    </w:lvl>
  </w:abstractNum>
  <w:abstractNum w:abstractNumId="2" w15:restartNumberingAfterBreak="0">
    <w:nsid w:val="10D148D3"/>
    <w:multiLevelType w:val="multilevel"/>
    <w:tmpl w:val="7354C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lang w:bidi="th-TH"/>
      </w:rPr>
    </w:lvl>
    <w:lvl w:ilvl="1">
      <w:start w:val="1"/>
      <w:numFmt w:val="decimal"/>
      <w:isLgl/>
      <w:lvlText w:val="(%2)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1E065FE"/>
    <w:multiLevelType w:val="hybridMultilevel"/>
    <w:tmpl w:val="10D28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47D92"/>
    <w:multiLevelType w:val="multilevel"/>
    <w:tmpl w:val="2396B0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234307DB"/>
    <w:multiLevelType w:val="hybridMultilevel"/>
    <w:tmpl w:val="E0DA9C64"/>
    <w:lvl w:ilvl="0" w:tplc="7D3E51D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7412EAE"/>
    <w:multiLevelType w:val="hybridMultilevel"/>
    <w:tmpl w:val="AD86A072"/>
    <w:lvl w:ilvl="0" w:tplc="0524A3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73C2D57"/>
    <w:multiLevelType w:val="hybridMultilevel"/>
    <w:tmpl w:val="1286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767DD"/>
    <w:multiLevelType w:val="multilevel"/>
    <w:tmpl w:val="E2521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decimal"/>
      <w:isLgl/>
      <w:lvlText w:val="(%2)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9E931B6"/>
    <w:multiLevelType w:val="hybridMultilevel"/>
    <w:tmpl w:val="46383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051DE"/>
    <w:multiLevelType w:val="hybridMultilevel"/>
    <w:tmpl w:val="06F07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872C2"/>
    <w:multiLevelType w:val="multilevel"/>
    <w:tmpl w:val="7354C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lang w:bidi="th-TH"/>
      </w:rPr>
    </w:lvl>
    <w:lvl w:ilvl="1">
      <w:start w:val="1"/>
      <w:numFmt w:val="decimal"/>
      <w:isLgl/>
      <w:lvlText w:val="(%2)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5B284CEC"/>
    <w:multiLevelType w:val="hybridMultilevel"/>
    <w:tmpl w:val="BEAA23CA"/>
    <w:lvl w:ilvl="0" w:tplc="A2E241DA">
      <w:start w:val="4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10E7D"/>
    <w:multiLevelType w:val="multilevel"/>
    <w:tmpl w:val="12EA01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2" w:hanging="1800"/>
      </w:pPr>
      <w:rPr>
        <w:rFonts w:hint="default"/>
      </w:rPr>
    </w:lvl>
  </w:abstractNum>
  <w:abstractNum w:abstractNumId="14" w15:restartNumberingAfterBreak="0">
    <w:nsid w:val="69006F50"/>
    <w:multiLevelType w:val="multilevel"/>
    <w:tmpl w:val="E2521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decimal"/>
      <w:isLgl/>
      <w:lvlText w:val="(%2)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79A32429"/>
    <w:multiLevelType w:val="hybridMultilevel"/>
    <w:tmpl w:val="B7469224"/>
    <w:lvl w:ilvl="0" w:tplc="9452BCDC">
      <w:start w:val="1"/>
      <w:numFmt w:val="decimal"/>
      <w:lvlText w:val="%1."/>
      <w:lvlJc w:val="left"/>
      <w:pPr>
        <w:ind w:left="394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7A9452E0"/>
    <w:multiLevelType w:val="hybridMultilevel"/>
    <w:tmpl w:val="E4961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17E6A"/>
    <w:multiLevelType w:val="hybridMultilevel"/>
    <w:tmpl w:val="951CE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83623"/>
    <w:multiLevelType w:val="multilevel"/>
    <w:tmpl w:val="7354C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lang w:bidi="th-TH"/>
      </w:rPr>
    </w:lvl>
    <w:lvl w:ilvl="1">
      <w:start w:val="1"/>
      <w:numFmt w:val="decimal"/>
      <w:isLgl/>
      <w:lvlText w:val="(%2)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8"/>
  </w:num>
  <w:num w:numId="4">
    <w:abstractNumId w:val="11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9"/>
  </w:num>
  <w:num w:numId="10">
    <w:abstractNumId w:val="16"/>
  </w:num>
  <w:num w:numId="11">
    <w:abstractNumId w:val="15"/>
  </w:num>
  <w:num w:numId="12">
    <w:abstractNumId w:val="10"/>
  </w:num>
  <w:num w:numId="13">
    <w:abstractNumId w:val="12"/>
  </w:num>
  <w:num w:numId="14">
    <w:abstractNumId w:val="13"/>
  </w:num>
  <w:num w:numId="15">
    <w:abstractNumId w:val="17"/>
  </w:num>
  <w:num w:numId="16">
    <w:abstractNumId w:val="1"/>
  </w:num>
  <w:num w:numId="17">
    <w:abstractNumId w:val="2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40"/>
    <w:rsid w:val="00004994"/>
    <w:rsid w:val="000149D8"/>
    <w:rsid w:val="0001662D"/>
    <w:rsid w:val="00092673"/>
    <w:rsid w:val="000A107B"/>
    <w:rsid w:val="000A3A2D"/>
    <w:rsid w:val="000C3F51"/>
    <w:rsid w:val="00107BF2"/>
    <w:rsid w:val="0011313D"/>
    <w:rsid w:val="00116013"/>
    <w:rsid w:val="001448E0"/>
    <w:rsid w:val="00150BF4"/>
    <w:rsid w:val="001560F5"/>
    <w:rsid w:val="001636D5"/>
    <w:rsid w:val="00172D6A"/>
    <w:rsid w:val="0017602F"/>
    <w:rsid w:val="00182FC2"/>
    <w:rsid w:val="00184459"/>
    <w:rsid w:val="001A3C28"/>
    <w:rsid w:val="001C670F"/>
    <w:rsid w:val="001F206C"/>
    <w:rsid w:val="001F7695"/>
    <w:rsid w:val="00204DBF"/>
    <w:rsid w:val="002638A2"/>
    <w:rsid w:val="002D20ED"/>
    <w:rsid w:val="003628D1"/>
    <w:rsid w:val="0038195A"/>
    <w:rsid w:val="003A1639"/>
    <w:rsid w:val="003E0803"/>
    <w:rsid w:val="003E30B9"/>
    <w:rsid w:val="003E3901"/>
    <w:rsid w:val="00406822"/>
    <w:rsid w:val="00430AF5"/>
    <w:rsid w:val="00443D8D"/>
    <w:rsid w:val="00455440"/>
    <w:rsid w:val="004B440A"/>
    <w:rsid w:val="004D469C"/>
    <w:rsid w:val="004E62DA"/>
    <w:rsid w:val="004F59DA"/>
    <w:rsid w:val="00505FA3"/>
    <w:rsid w:val="005350DE"/>
    <w:rsid w:val="00542705"/>
    <w:rsid w:val="00572A08"/>
    <w:rsid w:val="00583E43"/>
    <w:rsid w:val="00602307"/>
    <w:rsid w:val="00626C53"/>
    <w:rsid w:val="00646152"/>
    <w:rsid w:val="00706D8B"/>
    <w:rsid w:val="007168DF"/>
    <w:rsid w:val="00774C62"/>
    <w:rsid w:val="0079505C"/>
    <w:rsid w:val="007A5A7A"/>
    <w:rsid w:val="007E7095"/>
    <w:rsid w:val="00811316"/>
    <w:rsid w:val="00836285"/>
    <w:rsid w:val="0088243E"/>
    <w:rsid w:val="00921450"/>
    <w:rsid w:val="00934FFA"/>
    <w:rsid w:val="00983792"/>
    <w:rsid w:val="00983B33"/>
    <w:rsid w:val="009903CE"/>
    <w:rsid w:val="009C1DE3"/>
    <w:rsid w:val="00A221A6"/>
    <w:rsid w:val="00A23E0D"/>
    <w:rsid w:val="00A422A6"/>
    <w:rsid w:val="00A54896"/>
    <w:rsid w:val="00A71038"/>
    <w:rsid w:val="00A71D40"/>
    <w:rsid w:val="00A72480"/>
    <w:rsid w:val="00AA7E19"/>
    <w:rsid w:val="00AB2634"/>
    <w:rsid w:val="00AC4DA1"/>
    <w:rsid w:val="00AF37B0"/>
    <w:rsid w:val="00B21DFA"/>
    <w:rsid w:val="00B24400"/>
    <w:rsid w:val="00B51668"/>
    <w:rsid w:val="00B65CF5"/>
    <w:rsid w:val="00B74E4E"/>
    <w:rsid w:val="00B8468F"/>
    <w:rsid w:val="00B94D5C"/>
    <w:rsid w:val="00BB5F98"/>
    <w:rsid w:val="00BB6C8C"/>
    <w:rsid w:val="00BC4A84"/>
    <w:rsid w:val="00C106B1"/>
    <w:rsid w:val="00C528B0"/>
    <w:rsid w:val="00C5299F"/>
    <w:rsid w:val="00C937A3"/>
    <w:rsid w:val="00CA0A56"/>
    <w:rsid w:val="00CC7CB5"/>
    <w:rsid w:val="00CD2808"/>
    <w:rsid w:val="00CF6E1C"/>
    <w:rsid w:val="00D05AA7"/>
    <w:rsid w:val="00D63C80"/>
    <w:rsid w:val="00D82ABE"/>
    <w:rsid w:val="00DC131A"/>
    <w:rsid w:val="00DC20B0"/>
    <w:rsid w:val="00DD553F"/>
    <w:rsid w:val="00DF03F3"/>
    <w:rsid w:val="00DF148D"/>
    <w:rsid w:val="00E27E6F"/>
    <w:rsid w:val="00E32296"/>
    <w:rsid w:val="00E42CE3"/>
    <w:rsid w:val="00E63C87"/>
    <w:rsid w:val="00E7480A"/>
    <w:rsid w:val="00EC26F1"/>
    <w:rsid w:val="00F40EA0"/>
    <w:rsid w:val="00F60BAF"/>
    <w:rsid w:val="00FB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A8C8C62"/>
  <w15:chartTrackingRefBased/>
  <w15:docId w15:val="{AC1E4ED8-78B9-4F5A-BC50-FC87AF48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D8B"/>
    <w:rPr>
      <w:rFonts w:ascii="BrowalliaUPC" w:eastAsia="Cordia New" w:hAnsi="BrowalliaUPC" w:cs="BrowalliaUPC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06D8B"/>
    <w:pPr>
      <w:tabs>
        <w:tab w:val="left" w:pos="720"/>
      </w:tabs>
    </w:pPr>
    <w:rPr>
      <w:rFonts w:ascii="Browallia New" w:hAnsi="Browallia New" w:cs="Browallia New"/>
    </w:rPr>
  </w:style>
  <w:style w:type="character" w:styleId="Emphasis">
    <w:name w:val="Emphasis"/>
    <w:basedOn w:val="DefaultParagraphFont"/>
    <w:uiPriority w:val="20"/>
    <w:qFormat/>
    <w:rsid w:val="00AC4DA1"/>
    <w:rPr>
      <w:i/>
      <w:iCs/>
    </w:rPr>
  </w:style>
  <w:style w:type="table" w:styleId="TableGrid">
    <w:name w:val="Table Grid"/>
    <w:basedOn w:val="TableNormal"/>
    <w:uiPriority w:val="39"/>
    <w:rsid w:val="004F5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F59DA"/>
    <w:pPr>
      <w:ind w:left="720"/>
      <w:contextualSpacing/>
    </w:pPr>
    <w:rPr>
      <w:rFonts w:cs="Angsana New"/>
      <w:szCs w:val="40"/>
    </w:rPr>
  </w:style>
  <w:style w:type="paragraph" w:customStyle="1" w:styleId="Normal1">
    <w:name w:val="Normal1"/>
    <w:basedOn w:val="Normal"/>
    <w:uiPriority w:val="99"/>
    <w:semiHidden/>
    <w:rsid w:val="00B21DFA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rsid w:val="00CC7CB5"/>
    <w:rPr>
      <w:rFonts w:ascii="BrowalliaUPC" w:eastAsia="Cordia New" w:hAnsi="BrowalliaUPC" w:cs="Angsana New"/>
      <w:sz w:val="32"/>
      <w:szCs w:val="4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C7CB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C7CB5"/>
    <w:rPr>
      <w:rFonts w:ascii="BrowalliaUPC" w:eastAsia="Cordia New" w:hAnsi="BrowalliaUPC" w:cs="Angsana New"/>
      <w:sz w:val="32"/>
      <w:szCs w:val="4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C7CB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C7CB5"/>
    <w:rPr>
      <w:rFonts w:ascii="BrowalliaUPC" w:eastAsia="Cordia New" w:hAnsi="BrowalliaUPC" w:cs="Angsana New"/>
      <w:sz w:val="32"/>
      <w:szCs w:val="4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02F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02F"/>
    <w:rPr>
      <w:rFonts w:ascii="Segoe UI" w:eastAsia="Cordia New" w:hAnsi="Segoe UI" w:cs="Angsana New"/>
      <w:sz w:val="18"/>
      <w:szCs w:val="22"/>
      <w:lang w:eastAsia="zh-CN"/>
    </w:rPr>
  </w:style>
  <w:style w:type="paragraph" w:customStyle="1" w:styleId="Default">
    <w:name w:val="Default"/>
    <w:rsid w:val="00CA0A56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swuCC</dc:creator>
  <cp:keywords/>
  <dc:description/>
  <cp:lastModifiedBy>swuCC</cp:lastModifiedBy>
  <cp:revision>14</cp:revision>
  <cp:lastPrinted>2020-03-06T01:59:00Z</cp:lastPrinted>
  <dcterms:created xsi:type="dcterms:W3CDTF">2020-03-06T07:41:00Z</dcterms:created>
  <dcterms:modified xsi:type="dcterms:W3CDTF">2021-01-12T05:24:00Z</dcterms:modified>
</cp:coreProperties>
</file>