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 1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 1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4A74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504A74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811BCC" w:rsidRPr="00BE241C" w:rsidTr="00811BCC">
        <w:trPr>
          <w:trHeight w:val="516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1BCC" w:rsidRPr="00BE241C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BE24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811BCC" w:rsidRPr="00BE241C" w:rsidRDefault="00811BCC" w:rsidP="00504A74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504A74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811BCC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47" w:rsidRPr="00204947" w:rsidRDefault="00204947" w:rsidP="00204947">
            <w:pPr>
              <w:numPr>
                <w:ilvl w:val="0"/>
                <w:numId w:val="3"/>
              </w:numPr>
              <w:ind w:left="315" w:hanging="284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การปฏิบัติงานตามมติ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/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ข้อสังเกต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/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 ประจำปีงบประมาณ พ.ศ. 2563 รอบ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ประจำปี  </w:t>
            </w:r>
          </w:p>
          <w:p w:rsidR="00204947" w:rsidRPr="00204947" w:rsidRDefault="00204947" w:rsidP="00204947">
            <w:pPr>
              <w:tabs>
                <w:tab w:val="left" w:pos="1418"/>
                <w:tab w:val="left" w:pos="1701"/>
              </w:tabs>
              <w:ind w:left="315" w:right="-18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ประเด็นที่เกิดขึ้นในรอบครึ่งปีหลัง ปี</w:t>
            </w:r>
            <w:r w:rsidRPr="00204947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งบประมาณ </w:t>
            </w:r>
          </w:p>
          <w:p w:rsidR="00204947" w:rsidRPr="00204947" w:rsidRDefault="00204947" w:rsidP="00204947">
            <w:pPr>
              <w:tabs>
                <w:tab w:val="left" w:pos="1418"/>
                <w:tab w:val="left" w:pos="1701"/>
              </w:tabs>
              <w:ind w:left="315"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พ.ศ.</w:t>
            </w:r>
            <w:r w:rsidRPr="0020494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2563 (</w:t>
            </w:r>
            <w:r w:rsidRPr="00204947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ระหว่างเดือนเมษายน </w:t>
            </w:r>
            <w:r w:rsidRPr="0020494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–</w:t>
            </w:r>
            <w:r w:rsidRPr="00204947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กันยายน</w:t>
            </w:r>
            <w:r w:rsidRPr="0020494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204947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25</w:t>
            </w:r>
            <w:r w:rsidRPr="0020494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63)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204947" w:rsidRPr="00204947" w:rsidRDefault="00204947" w:rsidP="00204947">
            <w:pPr>
              <w:tabs>
                <w:tab w:val="left" w:pos="1418"/>
                <w:tab w:val="left" w:pos="1701"/>
              </w:tabs>
              <w:ind w:left="315"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คณะกรรมการนโยบายการเงินและทรัพย์สิน </w:t>
            </w:r>
          </w:p>
          <w:p w:rsidR="00204947" w:rsidRPr="00204947" w:rsidRDefault="00204947" w:rsidP="00204947">
            <w:pPr>
              <w:tabs>
                <w:tab w:val="left" w:pos="1418"/>
                <w:tab w:val="left" w:pos="1701"/>
              </w:tabs>
              <w:ind w:left="315"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เรื่อง 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 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ระเบียบมหาวิทยาลัยศรีนครินทรวิโรฒ </w:t>
            </w:r>
          </w:p>
          <w:p w:rsidR="00204947" w:rsidRPr="00204947" w:rsidRDefault="00204947" w:rsidP="00204947">
            <w:pPr>
              <w:tabs>
                <w:tab w:val="left" w:pos="1418"/>
                <w:tab w:val="left" w:pos="1701"/>
              </w:tabs>
              <w:ind w:left="315"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>ว่าด้วยกองทุนพนักงานมหาวิทยาลัย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และ</w:t>
            </w:r>
          </w:p>
          <w:p w:rsidR="00204947" w:rsidRPr="00204947" w:rsidRDefault="00204947" w:rsidP="00204947">
            <w:pPr>
              <w:tabs>
                <w:tab w:val="left" w:pos="1418"/>
                <w:tab w:val="left" w:pos="1701"/>
              </w:tabs>
              <w:ind w:left="315"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>ร่าง – ระเบียบมหาวิทยาลัยศรีนครินทรวิโรฒ ว่าด้วย</w:t>
            </w:r>
          </w:p>
          <w:p w:rsidR="00204947" w:rsidRDefault="00204947" w:rsidP="00204947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กองทุนค่าสาธารณูปโภค</w:t>
            </w:r>
            <w:r w:rsidRPr="0020494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ให้มหาวิทยาลัยนำข้อเสนอแนะ</w:t>
            </w:r>
          </w:p>
          <w:p w:rsidR="00811BCC" w:rsidRPr="00204947" w:rsidRDefault="00204947" w:rsidP="00204947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20494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จากคณะกรรมการนโยบายการเงินและทรัพย์สิน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>มาเร่งรัดดำเนินการให้แล้วเสร็จโดยเร็ว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4947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47" w:rsidRPr="00204947" w:rsidRDefault="00204947" w:rsidP="00204947">
            <w:pPr>
              <w:numPr>
                <w:ilvl w:val="0"/>
                <w:numId w:val="3"/>
              </w:numPr>
              <w:ind w:left="315" w:hanging="284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การปฏิบัติงานตามแผนปฏิบัติการ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ประจำปี  </w:t>
            </w:r>
          </w:p>
          <w:p w:rsidR="00204947" w:rsidRPr="00204947" w:rsidRDefault="00204947" w:rsidP="00204947">
            <w:pPr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ตัวชี้วัดที่ </w:t>
            </w:r>
            <w:r w:rsidRPr="00204947">
              <w:rPr>
                <w:rFonts w:ascii="TH SarabunPSK" w:hAnsi="TH SarabunPSK" w:cs="TH SarabunPSK"/>
                <w:sz w:val="30"/>
                <w:szCs w:val="30"/>
              </w:rPr>
              <w:t xml:space="preserve">K94 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204947">
              <w:rPr>
                <w:rFonts w:ascii="TH SarabunPSK" w:hAnsi="TH SarabunPSK" w:cs="TH SarabunPSK"/>
                <w:sz w:val="30"/>
                <w:szCs w:val="30"/>
              </w:rPr>
              <w:t xml:space="preserve">K96 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>ตามประเด็นยุทธศาสตร์</w:t>
            </w:r>
            <w:r w:rsidRPr="00204947">
              <w:rPr>
                <w:rFonts w:ascii="TH SarabunPSK" w:hAnsi="TH SarabunPSK" w:cs="TH SarabunPSK"/>
                <w:sz w:val="30"/>
                <w:szCs w:val="30"/>
              </w:rPr>
              <w:t xml:space="preserve"> SSAP 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>8 เรื่องการจัดหารายได้และบริหารทรัพย์สิน มหาวิทยาลัยควรเร่งรัดการดำเนินการ เกี่ยวกับการจัดตั้งส่วนงาน</w:t>
            </w:r>
          </w:p>
          <w:p w:rsidR="00204947" w:rsidRPr="00204947" w:rsidRDefault="00204947" w:rsidP="00204947">
            <w:pPr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>ที่รับผิดชอบการจัดหารายได้และบริหารทรัพย์สิน</w:t>
            </w:r>
          </w:p>
          <w:p w:rsidR="00204947" w:rsidRPr="00204947" w:rsidRDefault="00204947" w:rsidP="00204947">
            <w:pPr>
              <w:ind w:left="315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ให้เป็นไปตาม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>แผนกลยุทธ์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>บรรลุเป้าหมายโดยเร็ว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47" w:rsidRPr="00BE241C" w:rsidRDefault="00204947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4947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47" w:rsidRPr="00204947" w:rsidRDefault="00204947" w:rsidP="00204947">
            <w:pPr>
              <w:numPr>
                <w:ilvl w:val="0"/>
                <w:numId w:val="3"/>
              </w:numPr>
              <w:ind w:left="315" w:right="-103" w:hanging="284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การปฏิบัติง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านประจำปี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: 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การประเมิน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แบบสมดุล 4 มิติ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(BSC)</w:t>
            </w:r>
          </w:p>
          <w:p w:rsidR="00204947" w:rsidRPr="00204947" w:rsidRDefault="00204947" w:rsidP="00204947">
            <w:pPr>
              <w:tabs>
                <w:tab w:val="left" w:pos="142"/>
              </w:tabs>
              <w:ind w:left="284" w:firstLine="31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ผลประเมินในตัวชี้วัดสำคัญที่ได้คะแนนต่ำมากหรือลดลงจากปีที่ผ่านมา จำนวน </w:t>
            </w:r>
            <w:r w:rsidRPr="002049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ตัวชี้วัด ได้แก่ </w:t>
            </w:r>
          </w:p>
          <w:p w:rsidR="00204947" w:rsidRDefault="00204947" w:rsidP="00204947">
            <w:pPr>
              <w:pStyle w:val="ListParagraph"/>
              <w:ind w:left="315" w:right="-115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ตัวชี้วัดที่ 3.4 : 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ใช้เงินงบประมาณเหลื่อมปีทั้งหมด</w:t>
            </w:r>
          </w:p>
          <w:p w:rsidR="00204947" w:rsidRPr="00204947" w:rsidRDefault="00204947" w:rsidP="00204947">
            <w:pPr>
              <w:pStyle w:val="ListParagraph"/>
              <w:ind w:left="1308" w:right="-115" w:firstLine="141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ไม่เกินไตรมาสสองของปีงบประมาณถัดไป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204947" w:rsidRDefault="00204947" w:rsidP="00204947">
            <w:pPr>
              <w:pStyle w:val="ListParagraph"/>
              <w:ind w:left="1117" w:right="-115" w:firstLine="3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 1 คะแนน เท่ากับปีงบประมาณ </w:t>
            </w:r>
          </w:p>
          <w:p w:rsidR="00204947" w:rsidRPr="00204947" w:rsidRDefault="00204947" w:rsidP="00204947">
            <w:pPr>
              <w:pStyle w:val="ListParagraph"/>
              <w:ind w:left="1117" w:right="-115" w:firstLine="332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>พ.ศ. 2562</w:t>
            </w:r>
          </w:p>
          <w:p w:rsidR="00204947" w:rsidRDefault="00204947" w:rsidP="00204947">
            <w:pPr>
              <w:ind w:left="2410" w:hanging="2095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ตัวชี้วัดที่ 3.8 : 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ระบบและกลไกการเงินและงบประมาณ  </w:t>
            </w:r>
          </w:p>
          <w:p w:rsidR="00204947" w:rsidRDefault="00204947" w:rsidP="00204947">
            <w:pPr>
              <w:ind w:left="2410" w:hanging="961"/>
              <w:rPr>
                <w:rFonts w:ascii="TH SarabunPSK" w:hAnsi="TH SarabunPSK" w:cs="TH SarabunPSK"/>
                <w:sz w:val="30"/>
                <w:szCs w:val="30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 3 คะแนน ลดลงจากปีงบประมาณ </w:t>
            </w:r>
          </w:p>
          <w:p w:rsidR="00204947" w:rsidRPr="00204947" w:rsidRDefault="00204947" w:rsidP="00204947">
            <w:pPr>
              <w:ind w:left="1449" w:right="-10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>พ.ศ. 2562 ซึ่งได้ 4 คะแนน เนื่องจากยังไม่มีแผนกลยุทธ์การเงิน และไม่ได้รายงานการเงินต่อสภามหาวิทยาลัย ปีละ 2 ครั้ง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04947">
              <w:rPr>
                <w:rFonts w:ascii="TH SarabunPSK" w:hAnsi="TH SarabunPSK" w:cs="TH SarabunPSK"/>
                <w:sz w:val="30"/>
                <w:szCs w:val="30"/>
                <w:cs/>
              </w:rPr>
              <w:t>ตามเกณฑ์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47" w:rsidRPr="00BE241C" w:rsidRDefault="00204947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03A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Default="00DC03A0" w:rsidP="00DC03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แผนกลยุทธ์การเงินเป็นเรื่องสำคัญ เพราะเป็นสิ่งที่บุคลากรจะทราบถึงทิศทางทางการเงินของมหาวิทยาลัยในอนาคต  เพื่อเป็นการสร้างแรงจูงใจและกระตุ้นการทำงาน</w:t>
            </w:r>
          </w:p>
          <w:p w:rsid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ให้มีประสิทธิภาพยิ่งขึ้น  ดังนั้น มหาวิทยาลัยจึงควรจัดทำแผนกลยุทธ์การเงิน ที่เชื่อมโยงกับยุทธศาสตร์และ</w:t>
            </w:r>
          </w:p>
          <w:p w:rsid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งานด้านวิชาการของมหาวิทยาลัย  เพื่อเป็นแนวทาง</w:t>
            </w:r>
          </w:p>
          <w:p w:rsidR="00DC03A0" w:rsidRP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 w:right="-103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ในการบริหารจัดการด้านการเงินและการพัฒนามหาวิทยาลัย</w:t>
            </w:r>
          </w:p>
          <w:p w:rsidR="00DC03A0" w:rsidRDefault="00DC03A0" w:rsidP="00DC03A0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ในระยะยาว ผลประโยชน์ตอบแทนพนักงาน  และ</w:t>
            </w:r>
          </w:p>
          <w:p w:rsidR="00DC03A0" w:rsidRPr="00DC03A0" w:rsidRDefault="00DC03A0" w:rsidP="00DC03A0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การจัดสรรงบประมาณ  รวมทั้ง การพิจารณา</w:t>
            </w:r>
          </w:p>
          <w:p w:rsidR="00DC03A0" w:rsidRDefault="00DC03A0" w:rsidP="00DC03A0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ปิดหลักสูตรที่ไม่จำเป็น และไม่ก่อให้เกิดรายได้ </w:t>
            </w:r>
          </w:p>
          <w:p w:rsidR="00DC03A0" w:rsidRPr="00DC03A0" w:rsidRDefault="00DC03A0" w:rsidP="00DC03A0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cs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เพื่อไม่ให้เป็นภาระด้านการเงินของมหาวิทยาลัย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Pr="00BE241C" w:rsidRDefault="00DC03A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03A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Pr="00DC03A0" w:rsidRDefault="00DC03A0" w:rsidP="00DC03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Cs w:val="32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ควรศึกษาเรื่องการประเมินรายได้ ค่าใช้จ่าย และ</w:t>
            </w:r>
          </w:p>
          <w:p w:rsid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กระแสเงินรับเข้าหรือจ่ายออกในแต่ละช่วงเวลา </w:t>
            </w:r>
          </w:p>
          <w:p w:rsid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DC03A0">
              <w:rPr>
                <w:rFonts w:ascii="TH SarabunPSK" w:hAnsi="TH SarabunPSK" w:cs="TH SarabunPSK"/>
                <w:sz w:val="30"/>
                <w:szCs w:val="30"/>
              </w:rPr>
              <w:t>cash</w:t>
            </w: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C03A0">
              <w:rPr>
                <w:rFonts w:ascii="TH SarabunPSK" w:hAnsi="TH SarabunPSK" w:cs="TH SarabunPSK"/>
                <w:sz w:val="30"/>
                <w:szCs w:val="30"/>
              </w:rPr>
              <w:t>flow</w:t>
            </w: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โดยเฉพาะเงินสะสม </w:t>
            </w:r>
            <w:r w:rsidRPr="00DC03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เพื่อใช้ประกอบ</w:t>
            </w:r>
          </w:p>
          <w:p w:rsidR="00DC03A0" w:rsidRP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Cs w:val="32"/>
                <w:cs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การจัดทำแผนกลยุทธ์การเงิน ให้มีโอกาสได้รับผลประโยชน์ได้มากขึ้น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Pr="00BE241C" w:rsidRDefault="00DC03A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03A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Pr="00DC03A0" w:rsidRDefault="00DC03A0" w:rsidP="00DC03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Cs w:val="32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การบริหารการเงินควรพิจารณาต้นทุนโครงสร้างพื้นฐาน (</w:t>
            </w:r>
            <w:r w:rsidRPr="00DC03A0">
              <w:rPr>
                <w:rFonts w:ascii="TH SarabunPSK" w:hAnsi="TH SarabunPSK" w:cs="TH SarabunPSK"/>
                <w:sz w:val="30"/>
                <w:szCs w:val="30"/>
              </w:rPr>
              <w:t>Infrastructure</w:t>
            </w: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ในภาพรวมของมหาวิทยาลัยด้วย </w:t>
            </w:r>
          </w:p>
          <w:p w:rsid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ทั้งด้านวิชาการ บุคลากร ต้นทุนคงที่ (</w:t>
            </w:r>
            <w:r w:rsidRPr="00DC03A0">
              <w:rPr>
                <w:rFonts w:ascii="TH SarabunPSK" w:hAnsi="TH SarabunPSK" w:cs="TH SarabunPSK"/>
                <w:sz w:val="30"/>
                <w:szCs w:val="30"/>
              </w:rPr>
              <w:t>Fixed Cost</w:t>
            </w: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และค่าใช้จ่ายประจำต่างๆ รวมทั้ง ต้นทุนผันแปรและ</w:t>
            </w:r>
          </w:p>
          <w:p w:rsid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ควรประกาศให้ผู้เกี่ยวข้องทุกคนได้รับทราบร่วมกัน </w:t>
            </w:r>
          </w:p>
          <w:p w:rsidR="00DC03A0" w:rsidRP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Cs w:val="32"/>
                <w:cs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เพื่อช่วยกันเฝ้าระวังและควบคุมค่าใช้จ่าย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Pr="00BE241C" w:rsidRDefault="00DC03A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03A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Default="00DC03A0" w:rsidP="00DC03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ในการปฏิบัติงานควรให้ความสำคัญกับเป้าหมายตัวชี้วัด ด้านการเงินและพัสดุ ที่ส่งผลต่อการประสบความสำเร็จ</w:t>
            </w:r>
          </w:p>
          <w:p w:rsid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ได้อย่างแท้จริงด้วย </w:t>
            </w:r>
            <w:r w:rsidRPr="00DC03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โดยเทียบกับมาตรฐานของ</w:t>
            </w:r>
          </w:p>
          <w:p w:rsid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การเป็นมหาวิทยาลัยในกำกับของรัฐ  ซึ่งควรมีการกำหนดขั้นตอนการทำงานกับระยะเวลาไว้อย่างชัดเจน</w:t>
            </w:r>
            <w:r w:rsidRPr="00DC03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C03A0" w:rsidRP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เป็นมาตรฐาน ไม่ควรเทียบกับหน่วยงานราชการปกติ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Pr="00BE241C" w:rsidRDefault="00DC03A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03A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Default="00DC03A0" w:rsidP="00DC03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มหาวิทยาลัยควรมีมาตรฐานการปฏิบัติงานเกี่ยวกับการเงินและพัสดุ และกำกับการดำเนินงานของส่วนงานที่เกี่ยวข้องทั้งหมดให้เป็นไปตามมาตรฐาน  รวมทั้งมีการวิเคราะห์ปัญหาและสาเหตุที่แท้จริง  เพื่อนำมากำหนดแนวทางแก้ไขหรือแนวทางพัฒนาที่ตรงตามสาเหตุนั้น</w:t>
            </w:r>
            <w:r w:rsidRPr="00DC03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ๆ โดยใช้หลักการ </w:t>
            </w:r>
            <w:r w:rsidRPr="00DC03A0">
              <w:rPr>
                <w:rFonts w:ascii="TH SarabunPSK" w:hAnsi="TH SarabunPSK" w:cs="TH SarabunPSK"/>
                <w:sz w:val="30"/>
                <w:szCs w:val="30"/>
              </w:rPr>
              <w:t xml:space="preserve">PDCA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ทั้งเรื่องการเงิน การจัดซื้อจัดจ้าง และ</w:t>
            </w:r>
          </w:p>
          <w:p w:rsid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แผนกลยุทธ์การเงิน ที่จะต้องมีความเชื่อมต่อกัน  </w:t>
            </w:r>
          </w:p>
          <w:p w:rsidR="00DC03A0" w:rsidRPr="00DC03A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เพื่อให้มีกระจายอำนาจได้อย่างสมบูรณ์แบบ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Pr="00BE241C" w:rsidRDefault="00DC03A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03A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Pr="00DC03A0" w:rsidRDefault="00DC03A0" w:rsidP="00DC03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right="-4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ในโอกาสต่อไปควรดำเนินการพัฒนาเพื่อยกระดับคุณภาพในเรื่องการบริหารงานด้านการเงินและพัสดุ </w:t>
            </w:r>
            <w:r w:rsidRPr="00DC03A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โดยอาจนำเกณฑ์การพัฒนาคุณภาพงานมาใช้เพื่อลดต้นทุน ลดเวลา</w:t>
            </w:r>
          </w:p>
          <w:p w:rsidR="00DC03A0" w:rsidRDefault="00DC03A0" w:rsidP="00DC03A0">
            <w:pPr>
              <w:autoSpaceDE w:val="0"/>
              <w:autoSpaceDN w:val="0"/>
              <w:adjustRightInd w:val="0"/>
              <w:ind w:left="315" w:right="-4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ในการทำงาน และควรมีการวัดผลสำเร็จ</w:t>
            </w: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ในการทำงาน</w:t>
            </w:r>
          </w:p>
          <w:p w:rsidR="00DC03A0" w:rsidRPr="00DC03A0" w:rsidRDefault="00DC03A0" w:rsidP="00DC03A0">
            <w:pPr>
              <w:autoSpaceDE w:val="0"/>
              <w:autoSpaceDN w:val="0"/>
              <w:adjustRightInd w:val="0"/>
              <w:ind w:left="315" w:right="-4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อย่างมีประสิทธิภาพ ประสิทธิผลด้วย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Pr="00BE241C" w:rsidRDefault="00DC03A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03A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Default="00DC03A0" w:rsidP="00DC03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เห็นสมควรให้ ส่วนการคลัง ภายใต้การกำกับของผู้บริหาร</w:t>
            </w:r>
          </w:p>
          <w:p w:rsidR="003D01D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ที่เกี่ยวข้อง และคณะกรรมการนโยบายการเงินและทรัพย์สิน ดำเนินการให้เป็นไปตามความเห็นต่องบการเงินอย่างมีเงื่อนไขของสำนักงานการตรวจเงินแผ่นดิน </w:t>
            </w:r>
          </w:p>
          <w:p w:rsidR="003D01D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ซึ่งแจ้งให้ดำเนินการแก้ไขตั้งแต่ปี 2558-2562 </w:t>
            </w:r>
            <w:r w:rsidRPr="00DC03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</w:p>
          <w:p w:rsidR="003D01D0" w:rsidRDefault="00DC03A0" w:rsidP="00DC03A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เสนอให้สภามหาวิทยาลัยพิจารณาต่อไป  โดยดำเนินการ</w:t>
            </w:r>
          </w:p>
          <w:p w:rsidR="003D01D0" w:rsidRDefault="00DC03A0" w:rsidP="003D01D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ให้เสร็จสิ้นภายในปีงบประมาณ พ.ศ. 2564 และรายงานความคืบหน้าให้คณะกรรมการนโยบายการเงินและทรัพย์สิน และสภามหาวิทยาลัยทราบเป็นระยะ </w:t>
            </w:r>
          </w:p>
          <w:p w:rsidR="00DC03A0" w:rsidRPr="00DC03A0" w:rsidRDefault="00DC03A0" w:rsidP="003D01D0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3A0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 3 เดือน/ครั้ง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0" w:rsidRPr="00BE241C" w:rsidRDefault="00DC03A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Default="003D01D0" w:rsidP="003D01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ควรมีการตรวจสอบความคุ้มค่าของการใช้จ่ายเงิน</w:t>
            </w: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ตามแผนงาน/โครงการตามที่กำหนดไว้ในระเบียบของ สำนักงานการตรวจเงินแผ่นดิน/กระทรวงการคลัง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Default="003D01D0" w:rsidP="003D01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การจัดตั้งสำนักงานจัดหารายได้และบริหารทรัพย์สิน 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ต้องบริหารจัดการในรูปแบบศูนย์ต้นทุนกำไร บุคลากร</w:t>
            </w: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ของสำนักงานฯ ต้องมีศักยภาพที่เหมาะสมในการทำหน้าที่เชิงธุรกิจ มีการจัดทำกฎระเบียบที่สนับสนุนการทำงานอย่างเหมาะสม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Default="003D01D0" w:rsidP="003D01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ส่วนการคลังควรเป็นแม่ข่าย ซักซ้อมความเข้าใจ 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ให้คำปรึกษา แนะนำ และให้ความรู้กับผู้ปฏิบัติงาน</w:t>
            </w: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ในส่วนงาน เพื่อสร้างความเข้าใจที่ตรงกัน นำเรื่องที่เคยผิดพลาด มาร่วมกันคิดแก้ไขปัญหาร่วมกัน  เพื่อลดโอกาสเกิดข้อผิดพลาดทั้งในส่วนงานและภาพรวมของมหาวิทยาลัย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Default="003D01D0" w:rsidP="003D01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การเบิกชดเชยเงินทดรองจ่ายจากส่วนการคลัง 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ควรเบิกชดเชยให้ถี่ขึ้น  หากมีข้อผิดพลาดจะได้แก้ไข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ได้โดยเร็ว เป็นการลดภาระในการทำงาน และช่วยให้</w:t>
            </w: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มีเงินหมุนเวียนมาใช้จ่ายได้ดีขึ้น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Default="003D01D0" w:rsidP="003D01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ควรมีการศึกษาทำความเข้าใจในเรื่องผังบัญชีของระบบ </w:t>
            </w:r>
            <w:r w:rsidRPr="003D01D0">
              <w:rPr>
                <w:rFonts w:ascii="TH SarabunPSK" w:hAnsi="TH SarabunPSK" w:cs="TH SarabunPSK"/>
                <w:sz w:val="30"/>
                <w:szCs w:val="30"/>
              </w:rPr>
              <w:t>ERP</w:t>
            </w: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โดยส่วนงานกลางออกมาตรฐานในการกำหนดประเภทรายการที่ใช้สำหรับเลือกในระบบอย่างชัดเจน </w:t>
            </w: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เพื่อลดโอกาสการเลือกผิดพลาด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Default="003D01D0" w:rsidP="003D01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ควรนำข้อมูลที่มีอยู่ในระบบ เช่น </w:t>
            </w:r>
            <w:r w:rsidRPr="003D01D0">
              <w:rPr>
                <w:rFonts w:ascii="TH SarabunPSK" w:hAnsi="TH SarabunPSK" w:cs="TH SarabunPSK"/>
                <w:sz w:val="30"/>
                <w:szCs w:val="30"/>
              </w:rPr>
              <w:t xml:space="preserve">ERP </w:t>
            </w: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ที่มีรายละเอียด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ของวัสดุที่จัดซื้อจัดจ้าง มาใช้ในการวิเคราะห์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เพื่อวางแผนการทำงาน  และควรสำรวจความต้องการ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ของผู้ใช้งานในส่วนงาน เพื่อจัดทำแผนจัดซื้อจัดจ้าง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เป็นระยะ ๆ เพื่อลดจำนวนครั้งของการซื้อ/จ้าง </w:t>
            </w: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ลดปริมาณงาน ทำให้คนในองค์กรมีการประมาณการใช้วัสดุแต่ละเดือนของตัวเอง  และควรเก็บสถิติการใช้วัสดุแต่ละปีไว้เพื่อเป็นฐานข้อมูลในการจัดซื้อจัดจ้างในปีต่อไป</w:t>
            </w:r>
            <w:r w:rsidRPr="003D01D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3D01D0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Default="003D01D0" w:rsidP="003D01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ส่วนงานกลางของมหาวิทยาลัย ควรจัดระบบการดูแล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ซ่อมบำรุงภาพรวมของมหาวิทยาลัย โดยส่วนงานกลางรับผิดชอบการซ่อมบำรุงครุภัณฑ์ที่ทุกส่วนงานต้องใช้เหมือนกัน ส่วนครุภัณฑ์ที่มีลักษณะเฉพาะของส่วนงาน </w:t>
            </w: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ให้ส่วนงานรับผิดชอบเอง</w:t>
            </w:r>
            <w:r w:rsidRPr="003D01D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3D01D0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01D0" w:rsidRDefault="003D01D0" w:rsidP="003D01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3D01D0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3D01D0" w:rsidRDefault="003D01D0" w:rsidP="003D01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ส่วนงานกลางของมหาวิทยาลัย ควรทำบัญชีผู้ให้บริการ เพื่อให้ส่วนงานสามารถเลือกใช้บริการได้ทันที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3D01D0" w:rsidRDefault="003D01D0" w:rsidP="00504A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right="-113" w:hanging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ในกรณีที่ส่วนงานต้องซ่อมเอง แต่ไม่สามารถดำเนินการได้โดยสะดวกหรือในกรณีเร่งด่วน เช่น เจ้าหน้าที่ไม่มีความรู้พอ หรือส่วนงานไม่สามารถตั้งกรรมการจัดจ้างได้อย่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างเหมาะสม </w:t>
            </w: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สามารถขอความช่วยเหลือจากส่วนงานกลางของมหาวิทยาลัยได้อย่างสะดวก</w:t>
            </w:r>
            <w:r w:rsidRPr="003D01D0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01D0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3D01D0" w:rsidRDefault="003D01D0" w:rsidP="003D01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การตรวจนับพัสดุ </w:t>
            </w:r>
          </w:p>
          <w:p w:rsidR="003D01D0" w:rsidRDefault="003D01D0" w:rsidP="003D01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1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ควรมีบุคลากรจากส่วนงานกลางหรือส่วนงานอื่น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ร่วมเป็นกรรมการในการตรวจนับวัสดุ ครุภัณฑ์  โดยเฉพาะทุกสิ้นปี  เพื่อความโปร่งใสในการทำงาน หากเกิดสูญหาย/ชำรุด จะได้ร่วมกันหาวิธีแก้ไข/ป้องกันได้ทันที และรายงานอธิการบดี เพื่อดำเนินการในขั้นตอนต่อไป โดยเฉพาะกรณีพัสดุสูญหายหรือ</w:t>
            </w: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ต้องหาผู้รับผิดชอบ</w:t>
            </w:r>
          </w:p>
          <w:p w:rsidR="003D01D0" w:rsidRDefault="003D01D0" w:rsidP="003D01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1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ควรจัดระบบการบริหารจัดการพัสดุครุภัณฑ์ของมหาวิทยาลัยให้เป็นมาตรฐาน โดยส่วนการคลัง</w:t>
            </w:r>
          </w:p>
          <w:p w:rsidR="003D01D0" w:rsidRDefault="003D01D0" w:rsidP="003D01D0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เป็นผู้รับผิดชอบข้อมูลและทะเบียนในภาพรวม</w:t>
            </w: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ของมหาวิทยาลัย</w:t>
            </w:r>
          </w:p>
          <w:p w:rsidR="003D01D0" w:rsidRDefault="003D01D0" w:rsidP="003D01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1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ควรตรวจนับวัสดุคงเหลือ อย่างน้อย 3 เดือน/ครั้ง เพื่อเป็นฐานข้อมูล  ที่สามารถจัดการกรณีวัสดุคงเหลือไม่เป็นไปตามทะเบียนวัสดุ และสามารถแก้ปัญหาได้อย่างรวดเร็ว รวมทั้งเป็นฐานข้อมูล</w:t>
            </w:r>
          </w:p>
          <w:p w:rsidR="003D01D0" w:rsidRPr="003D01D0" w:rsidRDefault="003D01D0" w:rsidP="003D01D0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01D0">
              <w:rPr>
                <w:rFonts w:ascii="TH SarabunPSK" w:hAnsi="TH SarabunPSK" w:cs="TH SarabunPSK"/>
                <w:sz w:val="30"/>
                <w:szCs w:val="30"/>
                <w:cs/>
              </w:rPr>
              <w:t>ในการจัดซื้อจัดจ้างในปีต่อไป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D0" w:rsidRPr="00BE241C" w:rsidRDefault="003D01D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811BCC">
        <w:trPr>
          <w:trHeight w:val="31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3D01D0">
            <w:pPr>
              <w:numPr>
                <w:ilvl w:val="0"/>
                <w:numId w:val="3"/>
              </w:numPr>
              <w:ind w:left="315" w:right="-107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มหาวิทยาลัยในกำกับของรัฐ ต้องมุ่งเน้นการสร้างรายได้เพิ่มเติม โดยใช้ศักยภาพของมหาวิทยาลัยด้วย โดยสามารถแยกเป็นเรื่องๆ เช่น </w:t>
            </w:r>
          </w:p>
          <w:p w:rsidR="00811BCC" w:rsidRPr="00BE241C" w:rsidRDefault="00811BCC" w:rsidP="003D01D0">
            <w:pPr>
              <w:ind w:left="315" w:right="-107"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กการใช้พื้นที่ - ร้านสะดวกซื้อ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ร้านกาแฟ</w:t>
            </w:r>
          </w:p>
          <w:p w:rsidR="003D01D0" w:rsidRDefault="00811BCC" w:rsidP="003D01D0">
            <w:pPr>
              <w:ind w:left="1591" w:right="-107" w:hanging="850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รายได้จากการบริการวิชาการ - หลักสูตรเสริมเพิ่มเติม  การต่อยอดความรู้  การจัดฝึกอบรม</w:t>
            </w:r>
          </w:p>
          <w:p w:rsidR="00811BCC" w:rsidRPr="00BE241C" w:rsidRDefault="00811BCC" w:rsidP="003D01D0">
            <w:pPr>
              <w:ind w:left="1591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ในหลักสูตรระยะสั้น </w:t>
            </w:r>
          </w:p>
          <w:p w:rsidR="00811BCC" w:rsidRPr="00BE241C" w:rsidRDefault="00811BCC" w:rsidP="003D01D0">
            <w:pPr>
              <w:ind w:left="1591" w:right="-108" w:hanging="850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รายได้จากการวิเคราะห์/วิจัย - การจัดกระทำข้อมูล (</w:t>
            </w:r>
            <w:r w:rsidRPr="00BE241C">
              <w:rPr>
                <w:rFonts w:ascii="TH SarabunPSK" w:hAnsi="TH SarabunPSK" w:cs="TH SarabunPSK"/>
                <w:sz w:val="30"/>
                <w:szCs w:val="30"/>
              </w:rPr>
              <w:t>Data Analysis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การทำงานวิจัย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811BCC">
        <w:trPr>
          <w:trHeight w:val="20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Default="00811BCC" w:rsidP="003D01D0">
            <w:pPr>
              <w:numPr>
                <w:ilvl w:val="0"/>
                <w:numId w:val="3"/>
              </w:numPr>
              <w:ind w:left="315" w:right="-107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ควรมีมาตรฐานการปฏิบัติงานกลาง เพื่อให้บุคลากร</w:t>
            </w:r>
          </w:p>
          <w:p w:rsidR="003D01D0" w:rsidRDefault="00811BCC" w:rsidP="003D01D0">
            <w:pPr>
              <w:ind w:left="315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ในทุกส่</w:t>
            </w:r>
            <w:r w:rsidR="003D0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วนงานปฏิบัติไปในทิศทางเดียวกัน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มีความสอดคล้องเชื่อมโยงกัน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ให้มีส่วนงานที่ทำหน้าที่เป็น</w:t>
            </w:r>
          </w:p>
          <w:p w:rsidR="003D01D0" w:rsidRDefault="00811BCC" w:rsidP="003D01D0">
            <w:pPr>
              <w:ind w:left="315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แม่ข่ายกลางในการดูแลระบบงานหลักที่ควรยึดถือปฏิบัติร่วมกัน</w:t>
            </w:r>
            <w:r w:rsidR="003D01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เช่น ส่วนการคลัง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เป็นแม่ข่ายกลางด้านการเงิน </w:t>
            </w:r>
          </w:p>
          <w:p w:rsidR="00811BCC" w:rsidRPr="00BE241C" w:rsidRDefault="00811BCC" w:rsidP="003D01D0">
            <w:pPr>
              <w:ind w:left="315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การบัญชี และการพัสดุ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1A89" w:rsidRDefault="006C1A89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  <w:cs/>
        </w:rPr>
      </w:pPr>
    </w:p>
    <w:p w:rsidR="000A0266" w:rsidRDefault="006C1A89" w:rsidP="000A0266">
      <w:pPr>
        <w:ind w:right="-25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  <w:r>
        <w:rPr>
          <w:rFonts w:ascii="TH SarabunPSK" w:hAnsi="TH SarabunPSK" w:cs="TH SarabunPSK"/>
          <w:b/>
          <w:bCs/>
          <w:color w:val="002060"/>
          <w:spacing w:val="-6"/>
          <w:cs/>
        </w:rPr>
        <w:br w:type="page"/>
      </w:r>
    </w:p>
    <w:p w:rsidR="000A0266" w:rsidRDefault="000A0266" w:rsidP="000A0266">
      <w:pPr>
        <w:ind w:right="-25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  <w:r>
        <w:rPr>
          <w:rFonts w:ascii="TH Sarabun New" w:hAnsi="TH Sarabun New" w:cs="TH Sarabun New"/>
          <w:noProof/>
          <w:spacing w:val="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C4B145" wp14:editId="12D151C7">
                <wp:simplePos x="0" y="0"/>
                <wp:positionH relativeFrom="column">
                  <wp:posOffset>4977442</wp:posOffset>
                </wp:positionH>
                <wp:positionV relativeFrom="paragraph">
                  <wp:posOffset>-51759</wp:posOffset>
                </wp:positionV>
                <wp:extent cx="1033154" cy="27313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266" w:rsidRPr="00DF148D" w:rsidRDefault="000A0266" w:rsidP="000A0266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0A0266" w:rsidRDefault="000A0266" w:rsidP="000A0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4B145" id="Rectangle 3" o:spid="_x0000_s1028" style="position:absolute;left:0;text-align:left;margin-left:391.9pt;margin-top:-4.1pt;width:81.3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" fillcolor="#f2f2f2 [3052]" stroked="f" strokeweight="1pt">
                <v:textbox>
                  <w:txbxContent>
                    <w:p w:rsidR="000A0266" w:rsidRPr="00DF148D" w:rsidRDefault="000A0266" w:rsidP="000A0266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0A0266" w:rsidRDefault="000A0266" w:rsidP="000A02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0266" w:rsidRDefault="000A0266" w:rsidP="000A0266">
      <w:pPr>
        <w:ind w:right="-25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</w:p>
    <w:p w:rsidR="00D10655" w:rsidRPr="006B30BE" w:rsidRDefault="00D10655" w:rsidP="00D10655">
      <w:pPr>
        <w:ind w:right="-25"/>
        <w:jc w:val="center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>แบบ</w:t>
      </w:r>
      <w:r w:rsidRPr="006B30BE">
        <w:rPr>
          <w:rFonts w:ascii="TH SarabunPSK" w:hAnsi="TH SarabunPSK" w:cs="TH SarabunPSK" w:hint="cs"/>
          <w:b/>
          <w:bCs/>
          <w:spacing w:val="-6"/>
          <w:cs/>
        </w:rPr>
        <w:t>รายงานผลการดำเนินงาน</w:t>
      </w:r>
      <w:r w:rsidRPr="006B30BE">
        <w:rPr>
          <w:rFonts w:ascii="TH SarabunPSK" w:hAnsi="TH SarabunPSK" w:cs="TH SarabunPSK"/>
          <w:b/>
          <w:bCs/>
          <w:spacing w:val="-6"/>
          <w:cs/>
        </w:rPr>
        <w:t>ตามมติ/ข้อสังเกต/ข้อเสนอแนะของ</w:t>
      </w:r>
      <w:r>
        <w:rPr>
          <w:rFonts w:ascii="TH SarabunPSK" w:hAnsi="TH SarabunPSK" w:cs="TH SarabunPSK" w:hint="cs"/>
          <w:b/>
          <w:bCs/>
          <w:spacing w:val="-6"/>
          <w:cs/>
        </w:rPr>
        <w:t>คณะกรรมการนโยบายการเงินและทรัพย์สิน</w:t>
      </w:r>
    </w:p>
    <w:p w:rsidR="00D10655" w:rsidRPr="003C5833" w:rsidRDefault="00D10655" w:rsidP="00D10655">
      <w:pPr>
        <w:ind w:right="-25"/>
        <w:jc w:val="center"/>
        <w:rPr>
          <w:rFonts w:ascii="TH Sarabun New" w:hAnsi="TH Sarabun New" w:cs="TH Sarabun New"/>
          <w:color w:val="0070C0"/>
        </w:rPr>
      </w:pP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ระหว่างเดือน </w:t>
      </w:r>
      <w:r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ตุลาคม </w:t>
      </w: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2563 </w:t>
      </w:r>
      <w:r w:rsidRPr="003C5833">
        <w:rPr>
          <w:rFonts w:ascii="TH SarabunPSK" w:hAnsi="TH SarabunPSK" w:cs="TH SarabunPSK"/>
          <w:b/>
          <w:bCs/>
          <w:color w:val="0070C0"/>
          <w:spacing w:val="-6"/>
          <w:cs/>
        </w:rPr>
        <w:t>–</w:t>
      </w: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pacing w:val="-6"/>
          <w:cs/>
        </w:rPr>
        <w:t>มีนาคม</w:t>
      </w: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 2564</w:t>
      </w:r>
    </w:p>
    <w:p w:rsidR="00D10655" w:rsidRDefault="00D10655" w:rsidP="00D10655">
      <w:pPr>
        <w:spacing w:after="120"/>
        <w:ind w:left="992" w:right="-278" w:hanging="992"/>
        <w:jc w:val="center"/>
        <w:rPr>
          <w:rFonts w:ascii="TH Sarabun New" w:hAnsi="TH Sarabun New" w:cs="TH Sarabun New"/>
          <w:sz w:val="16"/>
          <w:szCs w:val="16"/>
        </w:rPr>
      </w:pPr>
    </w:p>
    <w:p w:rsidR="00D10655" w:rsidRDefault="00D10655" w:rsidP="00D10655">
      <w:pPr>
        <w:pStyle w:val="ListParagraph"/>
        <w:numPr>
          <w:ilvl w:val="0"/>
          <w:numId w:val="25"/>
        </w:numPr>
        <w:spacing w:after="120"/>
        <w:ind w:left="284" w:hanging="284"/>
        <w:rPr>
          <w:rFonts w:ascii="TH Sarabun New" w:hAnsi="TH Sarabun New" w:cs="TH Sarabun New"/>
          <w:color w:val="000000" w:themeColor="text1"/>
          <w:spacing w:val="-6"/>
          <w:szCs w:val="32"/>
        </w:rPr>
      </w:pPr>
      <w:r w:rsidRPr="00E809C2"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>สรุป</w:t>
      </w:r>
      <w:r w:rsidRPr="00E809C2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>จำนวนมติ/ข้อสังเกต/ข้อเสนอแนะ ของ</w:t>
      </w:r>
      <w:r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>คณะกรรมการนโยบายการเงินและทรัพย์สิน</w:t>
      </w:r>
      <w:r w:rsidRPr="00E809C2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 </w:t>
      </w:r>
      <w:bookmarkStart w:id="0" w:name="_GoBack"/>
      <w:bookmarkEnd w:id="0"/>
    </w:p>
    <w:p w:rsidR="00D10655" w:rsidRPr="00E809C2" w:rsidRDefault="00D10655" w:rsidP="00D10655">
      <w:pPr>
        <w:pStyle w:val="ListParagraph"/>
        <w:spacing w:after="120"/>
        <w:ind w:left="284"/>
        <w:rPr>
          <w:rFonts w:ascii="TH Sarabun New" w:hAnsi="TH Sarabun New" w:cs="TH Sarabun New"/>
          <w:color w:val="000000" w:themeColor="text1"/>
          <w:spacing w:val="-6"/>
          <w:szCs w:val="32"/>
        </w:rPr>
      </w:pPr>
      <w:r w:rsidRPr="00E809C2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>ระหว่างเดือนตุลาคม 2563 – มีนาคม 2564</w:t>
      </w:r>
    </w:p>
    <w:tbl>
      <w:tblPr>
        <w:tblStyle w:val="TableGrid"/>
        <w:tblW w:w="89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28"/>
        <w:gridCol w:w="1701"/>
        <w:gridCol w:w="2825"/>
        <w:gridCol w:w="2986"/>
      </w:tblGrid>
      <w:tr w:rsidR="00D10655" w:rsidRPr="00017B9D" w:rsidTr="00B11247">
        <w:trPr>
          <w:cantSplit/>
          <w:trHeight w:val="295"/>
        </w:trPr>
        <w:tc>
          <w:tcPr>
            <w:tcW w:w="1428" w:type="dxa"/>
            <w:vMerge w:val="restart"/>
            <w:vAlign w:val="center"/>
          </w:tcPr>
          <w:p w:rsidR="00D10655" w:rsidRPr="00017B9D" w:rsidRDefault="00D10655" w:rsidP="00B11247">
            <w:pPr>
              <w:ind w:left="33"/>
              <w:jc w:val="center"/>
              <w:rPr>
                <w:rFonts w:ascii="TH Sarabun New" w:hAnsi="TH Sarabun New" w:cs="TH Sarabun New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ประชุมครั้งที่/วันที่</w:t>
            </w:r>
          </w:p>
        </w:tc>
        <w:tc>
          <w:tcPr>
            <w:tcW w:w="1701" w:type="dxa"/>
            <w:vMerge w:val="restart"/>
            <w:vAlign w:val="center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  <w:spacing w:val="-4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จำนวนวาระ</w:t>
            </w:r>
          </w:p>
          <w:p w:rsidR="00D10655" w:rsidRPr="00017B9D" w:rsidRDefault="00D10655" w:rsidP="00B11247">
            <w:pPr>
              <w:ind w:left="33"/>
              <w:jc w:val="center"/>
              <w:rPr>
                <w:rFonts w:ascii="TH Sarabun New" w:hAnsi="TH Sarabun New" w:cs="TH Sarabun New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ที่มีมติ/ข้อสังเกต/ข้อเสนอแนะ</w:t>
            </w:r>
          </w:p>
        </w:tc>
        <w:tc>
          <w:tcPr>
            <w:tcW w:w="5811" w:type="dxa"/>
            <w:gridSpan w:val="2"/>
            <w:vAlign w:val="center"/>
          </w:tcPr>
          <w:p w:rsidR="00D10655" w:rsidRPr="00017B9D" w:rsidRDefault="00D10655" w:rsidP="00B11247">
            <w:pPr>
              <w:ind w:left="-2519" w:firstLine="2519"/>
              <w:jc w:val="center"/>
              <w:rPr>
                <w:rFonts w:ascii="TH Sarabun New" w:hAnsi="TH Sarabun New" w:cs="TH Sarabun New" w:hint="cs"/>
                <w:spacing w:val="-6"/>
              </w:rPr>
            </w:pPr>
            <w:r w:rsidRPr="00017B9D">
              <w:rPr>
                <w:rFonts w:ascii="TH Sarabun New" w:hAnsi="TH Sarabun New" w:cs="TH Sarabun New"/>
                <w:cs/>
              </w:rPr>
              <w:t>การติดตามผลการดำเนินงาน</w:t>
            </w:r>
            <w:r w:rsidRPr="00017B9D">
              <w:rPr>
                <w:rFonts w:ascii="TH Sarabun New" w:hAnsi="TH Sarabun New" w:cs="TH Sarabun New"/>
                <w:spacing w:val="-6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6"/>
                <w:cs/>
              </w:rPr>
              <w:t xml:space="preserve"> </w:t>
            </w:r>
          </w:p>
        </w:tc>
      </w:tr>
      <w:tr w:rsidR="00D10655" w:rsidRPr="00017B9D" w:rsidTr="00B11247">
        <w:trPr>
          <w:cantSplit/>
          <w:trHeight w:val="543"/>
        </w:trPr>
        <w:tc>
          <w:tcPr>
            <w:tcW w:w="1428" w:type="dxa"/>
            <w:vMerge/>
            <w:vAlign w:val="center"/>
          </w:tcPr>
          <w:p w:rsidR="00D10655" w:rsidRPr="00017B9D" w:rsidRDefault="00D10655" w:rsidP="00B11247">
            <w:pPr>
              <w:ind w:left="-2093" w:firstLine="1985"/>
              <w:jc w:val="center"/>
              <w:rPr>
                <w:rFonts w:ascii="TH Sarabun New" w:hAnsi="TH Sarabun New" w:cs="TH Sarabun New"/>
                <w:spacing w:val="-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D10655" w:rsidRPr="00017B9D" w:rsidRDefault="00D10655" w:rsidP="00B11247">
            <w:pPr>
              <w:ind w:left="-2093" w:firstLine="1985"/>
              <w:jc w:val="center"/>
              <w:rPr>
                <w:rFonts w:ascii="TH Sarabun New" w:hAnsi="TH Sarabun New" w:cs="TH Sarabun New"/>
                <w:spacing w:val="-4"/>
                <w:cs/>
              </w:rPr>
            </w:pPr>
          </w:p>
        </w:tc>
        <w:tc>
          <w:tcPr>
            <w:tcW w:w="2825" w:type="dxa"/>
            <w:vAlign w:val="center"/>
          </w:tcPr>
          <w:p w:rsidR="00D10655" w:rsidRPr="00017B9D" w:rsidRDefault="00D10655" w:rsidP="00B11247">
            <w:pPr>
              <w:ind w:left="-2519" w:firstLine="2519"/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จำนวนวาระ</w:t>
            </w:r>
          </w:p>
          <w:p w:rsidR="00D10655" w:rsidRPr="00017B9D" w:rsidRDefault="00D10655" w:rsidP="00B11247">
            <w:pPr>
              <w:ind w:left="-2519" w:firstLine="2519"/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ที่ดำเนินการแล้วเสร็จ</w:t>
            </w:r>
          </w:p>
        </w:tc>
        <w:tc>
          <w:tcPr>
            <w:tcW w:w="2986" w:type="dxa"/>
            <w:vAlign w:val="center"/>
          </w:tcPr>
          <w:p w:rsidR="00D10655" w:rsidRPr="00017B9D" w:rsidRDefault="00D10655" w:rsidP="00B11247">
            <w:pPr>
              <w:ind w:left="-2519" w:firstLine="2519"/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จำนวนวาระ</w:t>
            </w:r>
          </w:p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ที่อยู่ระหว่างดำเนินการ</w:t>
            </w:r>
          </w:p>
        </w:tc>
      </w:tr>
      <w:tr w:rsidR="00D10655" w:rsidRPr="00017B9D" w:rsidTr="00B11247">
        <w:trPr>
          <w:trHeight w:val="308"/>
        </w:trPr>
        <w:tc>
          <w:tcPr>
            <w:tcW w:w="1428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D10655" w:rsidRPr="00017B9D" w:rsidTr="00B11247">
        <w:trPr>
          <w:trHeight w:val="286"/>
        </w:trPr>
        <w:tc>
          <w:tcPr>
            <w:tcW w:w="1428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D10655" w:rsidRPr="00017B9D" w:rsidTr="00B11247">
        <w:trPr>
          <w:trHeight w:val="278"/>
        </w:trPr>
        <w:tc>
          <w:tcPr>
            <w:tcW w:w="1428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D10655" w:rsidRPr="00017B9D" w:rsidTr="00B11247">
        <w:trPr>
          <w:trHeight w:val="271"/>
        </w:trPr>
        <w:tc>
          <w:tcPr>
            <w:tcW w:w="1428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D10655" w:rsidRPr="00017B9D" w:rsidTr="00B11247">
        <w:trPr>
          <w:trHeight w:val="271"/>
        </w:trPr>
        <w:tc>
          <w:tcPr>
            <w:tcW w:w="1428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รวม </w:t>
            </w:r>
          </w:p>
        </w:tc>
        <w:tc>
          <w:tcPr>
            <w:tcW w:w="1701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D10655" w:rsidRPr="00017B9D" w:rsidRDefault="00D10655" w:rsidP="00D10655">
      <w:pPr>
        <w:rPr>
          <w:rFonts w:ascii="TH Sarabun New" w:hAnsi="TH Sarabun New" w:cs="TH Sarabun New"/>
        </w:rPr>
      </w:pPr>
    </w:p>
    <w:p w:rsidR="00D10655" w:rsidRPr="00017B9D" w:rsidRDefault="00D10655" w:rsidP="00D10655">
      <w:pPr>
        <w:pStyle w:val="ListParagraph"/>
        <w:numPr>
          <w:ilvl w:val="0"/>
          <w:numId w:val="25"/>
        </w:numPr>
        <w:spacing w:after="120"/>
        <w:ind w:left="284" w:hanging="284"/>
        <w:rPr>
          <w:rFonts w:ascii="TH Sarabun New" w:hAnsi="TH Sarabun New" w:cs="TH Sarabun New" w:hint="cs"/>
          <w:color w:val="000000" w:themeColor="text1"/>
          <w:spacing w:val="-6"/>
          <w:szCs w:val="32"/>
        </w:rPr>
      </w:pPr>
      <w:r w:rsidRPr="00017B9D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ผลการดำเนินการตามมติ/ข้อสังเกต/ข้อเสนอแนะ เรื่องที่อยู่ระหว่างดำเนินการ </w:t>
      </w:r>
      <w:r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 xml:space="preserve">(ถ้ามีโปรดระบุ) </w:t>
      </w:r>
    </w:p>
    <w:tbl>
      <w:tblPr>
        <w:tblStyle w:val="TableGrid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4819"/>
      </w:tblGrid>
      <w:tr w:rsidR="00D10655" w:rsidRPr="00017B9D" w:rsidTr="00B11247">
        <w:trPr>
          <w:cantSplit/>
          <w:trHeight w:val="892"/>
        </w:trPr>
        <w:tc>
          <w:tcPr>
            <w:tcW w:w="1559" w:type="dxa"/>
            <w:vAlign w:val="center"/>
          </w:tcPr>
          <w:p w:rsidR="00D10655" w:rsidRPr="00017B9D" w:rsidRDefault="00D10655" w:rsidP="00B11247">
            <w:pPr>
              <w:ind w:left="33"/>
              <w:jc w:val="center"/>
              <w:rPr>
                <w:rFonts w:ascii="TH Sarabun New" w:hAnsi="TH Sarabun New" w:cs="TH Sarabun New"/>
                <w:spacing w:val="-4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ประชุมครั้งที่/วันที่</w:t>
            </w:r>
          </w:p>
        </w:tc>
        <w:tc>
          <w:tcPr>
            <w:tcW w:w="2694" w:type="dxa"/>
            <w:vAlign w:val="center"/>
          </w:tcPr>
          <w:p w:rsidR="00D10655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ชื่อ</w:t>
            </w:r>
            <w:r w:rsidRPr="00017B9D">
              <w:rPr>
                <w:rFonts w:ascii="TH Sarabun New" w:hAnsi="TH Sarabun New" w:cs="TH Sarabun New"/>
                <w:cs/>
              </w:rPr>
              <w:t>วาระ</w:t>
            </w:r>
          </w:p>
          <w:p w:rsidR="00D10655" w:rsidRPr="00017B9D" w:rsidRDefault="00D10655" w:rsidP="00B11247">
            <w:pPr>
              <w:jc w:val="center"/>
              <w:rPr>
                <w:rFonts w:ascii="TH Sarabun New" w:hAnsi="TH Sarabun New" w:cs="TH Sarabun New" w:hint="cs"/>
                <w:cs/>
              </w:rPr>
            </w:pPr>
            <w:r w:rsidRPr="00017B9D">
              <w:rPr>
                <w:rFonts w:ascii="TH Sarabun New" w:hAnsi="TH Sarabun New" w:cs="TH Sarabun New"/>
                <w:cs/>
              </w:rPr>
              <w:t>ที่อยู่ระหว่างดำเนินการ</w:t>
            </w:r>
          </w:p>
        </w:tc>
        <w:tc>
          <w:tcPr>
            <w:tcW w:w="4819" w:type="dxa"/>
            <w:vAlign w:val="center"/>
          </w:tcPr>
          <w:p w:rsidR="00D10655" w:rsidRDefault="00D10655" w:rsidP="00B11247">
            <w:pPr>
              <w:ind w:left="-2519" w:firstLine="2519"/>
              <w:jc w:val="center"/>
              <w:rPr>
                <w:rFonts w:ascii="TH Sarabun New" w:hAnsi="TH Sarabun New" w:cs="TH Sarabun New" w:hint="cs"/>
                <w:color w:val="000000" w:themeColor="text1"/>
                <w:spacing w:val="-6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pacing w:val="-6"/>
                <w:cs/>
              </w:rPr>
              <w:t>ผลการดำเนินการตามมติ/ข้อสังเกต/ข้อเสนอแนะ</w:t>
            </w:r>
          </w:p>
          <w:p w:rsidR="00D10655" w:rsidRPr="00017B9D" w:rsidRDefault="00D10655" w:rsidP="00B11247">
            <w:pPr>
              <w:ind w:left="-2519" w:firstLine="2519"/>
              <w:jc w:val="center"/>
              <w:rPr>
                <w:rFonts w:ascii="TH Sarabun New" w:hAnsi="TH Sarabun New" w:cs="TH Sarabun New"/>
                <w:spacing w:val="-6"/>
              </w:rPr>
            </w:pPr>
            <w:r w:rsidRPr="00017B9D">
              <w:rPr>
                <w:rFonts w:ascii="TH Sarabun New" w:hAnsi="TH Sarabun New" w:cs="TH Sarabun New"/>
                <w:color w:val="000000" w:themeColor="text1"/>
                <w:spacing w:val="-6"/>
                <w:cs/>
              </w:rPr>
              <w:t>ณ เดือนมีนาคม 2564</w:t>
            </w:r>
          </w:p>
        </w:tc>
      </w:tr>
      <w:tr w:rsidR="00D10655" w:rsidRPr="00017B9D" w:rsidTr="00B11247">
        <w:trPr>
          <w:trHeight w:val="308"/>
        </w:trPr>
        <w:tc>
          <w:tcPr>
            <w:tcW w:w="1559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D10655" w:rsidRPr="00017B9D" w:rsidTr="00B11247">
        <w:trPr>
          <w:trHeight w:val="286"/>
        </w:trPr>
        <w:tc>
          <w:tcPr>
            <w:tcW w:w="1559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D10655" w:rsidRPr="00017B9D" w:rsidTr="00B11247">
        <w:trPr>
          <w:trHeight w:val="278"/>
        </w:trPr>
        <w:tc>
          <w:tcPr>
            <w:tcW w:w="1559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D10655" w:rsidRPr="00017B9D" w:rsidTr="00B11247">
        <w:trPr>
          <w:trHeight w:val="271"/>
        </w:trPr>
        <w:tc>
          <w:tcPr>
            <w:tcW w:w="1559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D10655" w:rsidRPr="00017B9D" w:rsidRDefault="00D10655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D10655" w:rsidRDefault="00D10655" w:rsidP="00D10655">
      <w:pPr>
        <w:ind w:left="993" w:hanging="993"/>
        <w:rPr>
          <w:rFonts w:ascii="TH Sarabun New" w:hAnsi="TH Sarabun New" w:cs="TH Sarabun New"/>
          <w:color w:val="000000" w:themeColor="text1"/>
          <w:spacing w:val="-6"/>
        </w:rPr>
      </w:pPr>
    </w:p>
    <w:p w:rsidR="00D10655" w:rsidRPr="00017B9D" w:rsidRDefault="00D10655" w:rsidP="00D10655">
      <w:pPr>
        <w:ind w:left="993" w:hanging="993"/>
        <w:rPr>
          <w:rFonts w:ascii="TH Sarabun New" w:hAnsi="TH Sarabun New" w:cs="TH Sarabun New"/>
          <w:color w:val="000000" w:themeColor="text1"/>
          <w:spacing w:val="-6"/>
        </w:rPr>
      </w:pP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หมายเหตุ </w:t>
      </w:r>
      <w:r w:rsidRPr="00017B9D">
        <w:rPr>
          <w:rFonts w:ascii="TH Sarabun New" w:hAnsi="TH Sarabun New" w:cs="TH Sarabun New"/>
          <w:color w:val="000000" w:themeColor="text1"/>
          <w:spacing w:val="-6"/>
        </w:rPr>
        <w:t xml:space="preserve">: </w:t>
      </w: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 กรุณาแนบรายงานผลการดำเนินงานตามมติ/ข้อสังเกต/ข้อเสนอแนะ </w:t>
      </w:r>
      <w:r w:rsidRPr="00017B9D">
        <w:rPr>
          <w:rFonts w:ascii="TH Sarabun New" w:hAnsi="TH Sarabun New" w:cs="TH Sarabun New"/>
          <w:i/>
          <w:iCs/>
          <w:color w:val="000000" w:themeColor="text1"/>
          <w:spacing w:val="-6"/>
          <w:u w:val="single"/>
          <w:cs/>
        </w:rPr>
        <w:t>หรือ</w:t>
      </w:r>
      <w:r w:rsidRPr="00017B9D">
        <w:rPr>
          <w:rFonts w:ascii="TH Sarabun New" w:hAnsi="TH Sarabun New" w:cs="TH Sarabun New"/>
          <w:i/>
          <w:iCs/>
          <w:color w:val="000000" w:themeColor="text1"/>
          <w:spacing w:val="-6"/>
          <w:cs/>
        </w:rPr>
        <w:t xml:space="preserve"> </w:t>
      </w: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รายงานการประชุม </w:t>
      </w:r>
    </w:p>
    <w:p w:rsidR="00D10655" w:rsidRPr="00827D88" w:rsidRDefault="00D10655" w:rsidP="00D10655">
      <w:pPr>
        <w:ind w:left="993"/>
        <w:rPr>
          <w:rFonts w:ascii="TH SarabunPSK" w:hAnsi="TH SarabunPSK" w:cs="TH SarabunPSK"/>
          <w:color w:val="000000" w:themeColor="text1"/>
          <w:spacing w:val="-6"/>
          <w:cs/>
        </w:rPr>
      </w:pP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ระหว่างเดือน ตุลาคม 2563 – มีนาคม 2564  </w:t>
      </w:r>
      <w:r w:rsidRPr="00017B9D">
        <w:rPr>
          <w:rFonts w:ascii="TH Sarabun New" w:hAnsi="TH Sarabun New" w:cs="TH Sarabun New"/>
          <w:b/>
          <w:bCs/>
          <w:color w:val="000000" w:themeColor="text1"/>
          <w:spacing w:val="-6"/>
          <w:cs/>
        </w:rPr>
        <w:t>ทุกฉบับ</w:t>
      </w:r>
    </w:p>
    <w:p w:rsidR="00D10655" w:rsidRPr="00827D88" w:rsidRDefault="00D10655" w:rsidP="00D10655">
      <w:pPr>
        <w:ind w:left="993"/>
        <w:rPr>
          <w:rFonts w:ascii="TH SarabunPSK" w:hAnsi="TH SarabunPSK" w:cs="TH SarabunPSK"/>
          <w:color w:val="000000" w:themeColor="text1"/>
          <w:spacing w:val="-6"/>
          <w:cs/>
        </w:rPr>
      </w:pPr>
    </w:p>
    <w:p w:rsidR="00504A74" w:rsidRPr="00827D88" w:rsidRDefault="00504A74" w:rsidP="00504A74">
      <w:pPr>
        <w:ind w:left="993"/>
        <w:rPr>
          <w:rFonts w:ascii="TH SarabunPSK" w:hAnsi="TH SarabunPSK" w:cs="TH SarabunPSK"/>
          <w:color w:val="000000" w:themeColor="text1"/>
          <w:spacing w:val="-6"/>
          <w:cs/>
        </w:rPr>
      </w:pPr>
    </w:p>
    <w:p w:rsidR="000A0266" w:rsidRDefault="000A0266">
      <w:pPr>
        <w:rPr>
          <w:rFonts w:ascii="TH SarabunPSK" w:hAnsi="TH SarabunPSK" w:cs="TH SarabunPSK"/>
          <w:b/>
          <w:bCs/>
          <w:color w:val="002060"/>
          <w:spacing w:val="-6"/>
          <w:cs/>
        </w:rPr>
      </w:pPr>
      <w:r>
        <w:rPr>
          <w:rFonts w:ascii="TH SarabunPSK" w:hAnsi="TH SarabunPSK" w:cs="TH SarabunPSK"/>
          <w:b/>
          <w:bCs/>
          <w:color w:val="002060"/>
          <w:spacing w:val="-6"/>
          <w:cs/>
        </w:rPr>
        <w:br w:type="page"/>
      </w:r>
    </w:p>
    <w:p w:rsidR="00DF148D" w:rsidRPr="00DF148D" w:rsidRDefault="00DF148D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</w:p>
    <w:p w:rsidR="00DD553F" w:rsidRDefault="00DD553F" w:rsidP="00DF148D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7EDC5" wp14:editId="74B96C1D">
                <wp:simplePos x="0" y="0"/>
                <wp:positionH relativeFrom="column">
                  <wp:posOffset>5022215</wp:posOffset>
                </wp:positionH>
                <wp:positionV relativeFrom="paragraph">
                  <wp:posOffset>-79375</wp:posOffset>
                </wp:positionV>
                <wp:extent cx="1033154" cy="27313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 w:rsidR="000A026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EDC5" id="Rectangle 2" o:spid="_x0000_s1029" style="position:absolute;left:0;text-align:left;margin-left:395.45pt;margin-top:-6.25pt;width:81.3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 w:rsidR="000A026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0AEC" w:rsidRDefault="00DF148D" w:rsidP="00811BCC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F148D">
        <w:rPr>
          <w:rFonts w:ascii="TH Sarabun New" w:hAnsi="TH Sarabun New" w:cs="TH Sarabun New"/>
          <w:noProof/>
          <w:spacing w:val="-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BE229" wp14:editId="09C01631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B51668" w:rsidRDefault="00DF148D" w:rsidP="00DF1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E229" id="Rectangle 5" o:spid="_x0000_s1030" style="position:absolute;left:0;text-align:left;margin-left:675.8pt;margin-top:-48pt;width:122.1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" fillcolor="#f2f2f2 [3052]" stroked="f" strokeweight="1pt">
                <v:textbox>
                  <w:txbxContent>
                    <w:p w:rsidR="00DF148D" w:rsidRPr="00B51668" w:rsidRDefault="00DF148D" w:rsidP="00DF14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0AEC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แบบรายงาน</w:t>
      </w:r>
      <w:r w:rsidR="00811BCC"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การติดตามผลการดำเนินงาน</w:t>
      </w:r>
    </w:p>
    <w:p w:rsidR="00811BCC" w:rsidRDefault="00811BCC" w:rsidP="00811BCC">
      <w:pPr>
        <w:ind w:hanging="284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ด้านความสัมพันธ์เชิงพันธกิจกับหน่วยงานภายนอกมหาวิทยาลัย ตามโปรแกรมฯ ข้อ 6</w:t>
      </w:r>
    </w:p>
    <w:p w:rsidR="00A71038" w:rsidRPr="00811BCC" w:rsidRDefault="00811BCC" w:rsidP="00811BCC">
      <w:pPr>
        <w:spacing w:after="120"/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ในรอบครึ่งปีแรก (ระหว่างเดือน ต.ค. 2563 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–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มี.ค. 2564) </w:t>
      </w:r>
      <w:r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และแผนการดำเนินงานต่อไป</w:t>
      </w:r>
    </w:p>
    <w:tbl>
      <w:tblPr>
        <w:tblW w:w="9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3067"/>
        <w:gridCol w:w="1879"/>
      </w:tblGrid>
      <w:tr w:rsidR="00811BCC" w:rsidRPr="00DD553F" w:rsidTr="00787251">
        <w:trPr>
          <w:trHeight w:val="516"/>
          <w:tblHeader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BCC" w:rsidRPr="00DD553F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การดำเนินงานตามโปรแกรม ฯ (ข้อ 6)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1BCC" w:rsidRPr="00DD553F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811BCC" w:rsidRPr="00DD553F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811BCC" w:rsidRPr="00DD553F" w:rsidRDefault="00811BCC" w:rsidP="00D40AEC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(ณ เดือนมีนาคม 256</w:t>
            </w:r>
            <w:r w:rsidR="00D40AEC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11BCC" w:rsidRPr="00811BCC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2638A2" w:rsidRPr="00DD553F" w:rsidTr="007C517D">
        <w:trPr>
          <w:trHeight w:val="121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3F" w:rsidRDefault="002638A2" w:rsidP="00DD553F">
            <w:pPr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การประเมินกลยุทธ์รองรับการเปลี่ยนแปลงจากสถานการณ์ภายนอก เช่น 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</w:t>
            </w:r>
          </w:p>
          <w:p w:rsidR="002638A2" w:rsidRPr="00DD553F" w:rsidRDefault="002638A2" w:rsidP="00DD553F">
            <w:pPr>
              <w:ind w:left="318" w:right="-63" w:hanging="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การบริการวิชาการ และการบริหารจัดการด้านอื่นๆ ของมหาวิทยาลัย การระบาดของเชื้อไวรัส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COVID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ซึ่งนำไปสู่ชีวิตปกติวิถีใหม่ (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New Normal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เป็นต้น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DF148D" w:rsidRPr="00DF148D" w:rsidRDefault="00DF148D" w:rsidP="00DF148D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sectPr w:rsidR="00DF148D" w:rsidRPr="00DF148D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15" w:rsidRDefault="00872415" w:rsidP="00CC7CB5">
      <w:r>
        <w:separator/>
      </w:r>
    </w:p>
  </w:endnote>
  <w:endnote w:type="continuationSeparator" w:id="0">
    <w:p w:rsidR="00872415" w:rsidRDefault="00872415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D10655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5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15" w:rsidRDefault="00872415" w:rsidP="00CC7CB5">
      <w:r>
        <w:separator/>
      </w:r>
    </w:p>
  </w:footnote>
  <w:footnote w:type="continuationSeparator" w:id="0">
    <w:p w:rsidR="00872415" w:rsidRDefault="00872415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BE241C" w:rsidP="00DF148D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รองอธิการบดีฝ่าย</w:t>
    </w:r>
    <w:r w:rsidR="009B6619">
      <w:rPr>
        <w:rFonts w:ascii="TH Sarabun New" w:hAnsi="TH Sarabun New" w:cs="TH Sarabun New" w:hint="cs"/>
        <w:b/>
        <w:bCs/>
        <w:cs/>
      </w:rPr>
      <w:t>การคลังและทรัพย์สิน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8C3C35"/>
    <w:multiLevelType w:val="multilevel"/>
    <w:tmpl w:val="F14A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40"/>
      </w:rPr>
    </w:lvl>
  </w:abstractNum>
  <w:abstractNum w:abstractNumId="2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00A5D95"/>
    <w:multiLevelType w:val="hybridMultilevel"/>
    <w:tmpl w:val="AE50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FF7"/>
    <w:multiLevelType w:val="hybridMultilevel"/>
    <w:tmpl w:val="92E8416C"/>
    <w:lvl w:ilvl="0" w:tplc="BA003E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AC4B5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3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2564A"/>
    <w:multiLevelType w:val="hybridMultilevel"/>
    <w:tmpl w:val="09D69F4E"/>
    <w:lvl w:ilvl="0" w:tplc="6A2A3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8" w15:restartNumberingAfterBreak="0">
    <w:nsid w:val="6D714656"/>
    <w:multiLevelType w:val="hybridMultilevel"/>
    <w:tmpl w:val="2D14A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D430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20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A5D0246"/>
    <w:multiLevelType w:val="multilevel"/>
    <w:tmpl w:val="BD8AF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5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22"/>
  </w:num>
  <w:num w:numId="11">
    <w:abstractNumId w:val="20"/>
  </w:num>
  <w:num w:numId="12">
    <w:abstractNumId w:val="13"/>
  </w:num>
  <w:num w:numId="13">
    <w:abstractNumId w:val="16"/>
  </w:num>
  <w:num w:numId="14">
    <w:abstractNumId w:val="17"/>
  </w:num>
  <w:num w:numId="15">
    <w:abstractNumId w:val="23"/>
  </w:num>
  <w:num w:numId="16">
    <w:abstractNumId w:val="2"/>
  </w:num>
  <w:num w:numId="17">
    <w:abstractNumId w:val="3"/>
  </w:num>
  <w:num w:numId="18">
    <w:abstractNumId w:val="21"/>
  </w:num>
  <w:num w:numId="19">
    <w:abstractNumId w:val="19"/>
  </w:num>
  <w:num w:numId="20">
    <w:abstractNumId w:val="12"/>
  </w:num>
  <w:num w:numId="21">
    <w:abstractNumId w:val="1"/>
  </w:num>
  <w:num w:numId="22">
    <w:abstractNumId w:val="18"/>
  </w:num>
  <w:num w:numId="23">
    <w:abstractNumId w:val="14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6375C"/>
    <w:rsid w:val="00092673"/>
    <w:rsid w:val="000A0266"/>
    <w:rsid w:val="000A107B"/>
    <w:rsid w:val="000A3A2D"/>
    <w:rsid w:val="000C3F51"/>
    <w:rsid w:val="00107BF2"/>
    <w:rsid w:val="0011313D"/>
    <w:rsid w:val="00116013"/>
    <w:rsid w:val="00126C4E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C670F"/>
    <w:rsid w:val="001F206C"/>
    <w:rsid w:val="001F7695"/>
    <w:rsid w:val="00204947"/>
    <w:rsid w:val="00204DBF"/>
    <w:rsid w:val="002638A2"/>
    <w:rsid w:val="002D20ED"/>
    <w:rsid w:val="003628D1"/>
    <w:rsid w:val="0038195A"/>
    <w:rsid w:val="003A1639"/>
    <w:rsid w:val="003D01D0"/>
    <w:rsid w:val="003E0803"/>
    <w:rsid w:val="003E30B9"/>
    <w:rsid w:val="003E3901"/>
    <w:rsid w:val="00406822"/>
    <w:rsid w:val="00430AF5"/>
    <w:rsid w:val="00455440"/>
    <w:rsid w:val="004B440A"/>
    <w:rsid w:val="004D469C"/>
    <w:rsid w:val="004E62DA"/>
    <w:rsid w:val="004F59DA"/>
    <w:rsid w:val="00504A74"/>
    <w:rsid w:val="00505FA3"/>
    <w:rsid w:val="005350DE"/>
    <w:rsid w:val="00542705"/>
    <w:rsid w:val="00572A08"/>
    <w:rsid w:val="00583E43"/>
    <w:rsid w:val="00602307"/>
    <w:rsid w:val="00646152"/>
    <w:rsid w:val="006C1A89"/>
    <w:rsid w:val="00706D8B"/>
    <w:rsid w:val="007168DF"/>
    <w:rsid w:val="00752C75"/>
    <w:rsid w:val="00774C62"/>
    <w:rsid w:val="0079505C"/>
    <w:rsid w:val="007A5A7A"/>
    <w:rsid w:val="007E7095"/>
    <w:rsid w:val="00811316"/>
    <w:rsid w:val="00811BCC"/>
    <w:rsid w:val="00836285"/>
    <w:rsid w:val="00872415"/>
    <w:rsid w:val="0088243E"/>
    <w:rsid w:val="00921450"/>
    <w:rsid w:val="00983792"/>
    <w:rsid w:val="00983B33"/>
    <w:rsid w:val="009903CE"/>
    <w:rsid w:val="009B6619"/>
    <w:rsid w:val="009C1DE3"/>
    <w:rsid w:val="00A221A6"/>
    <w:rsid w:val="00A24354"/>
    <w:rsid w:val="00A2466E"/>
    <w:rsid w:val="00A422A6"/>
    <w:rsid w:val="00A54896"/>
    <w:rsid w:val="00A71038"/>
    <w:rsid w:val="00A71D4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BE241C"/>
    <w:rsid w:val="00C106B1"/>
    <w:rsid w:val="00C528B0"/>
    <w:rsid w:val="00C5299F"/>
    <w:rsid w:val="00C661DD"/>
    <w:rsid w:val="00C937A3"/>
    <w:rsid w:val="00CA0A56"/>
    <w:rsid w:val="00CC7CB5"/>
    <w:rsid w:val="00CD2808"/>
    <w:rsid w:val="00CF6E1C"/>
    <w:rsid w:val="00D05AA7"/>
    <w:rsid w:val="00D10655"/>
    <w:rsid w:val="00D40AEC"/>
    <w:rsid w:val="00D565FB"/>
    <w:rsid w:val="00D82ABE"/>
    <w:rsid w:val="00DC03A0"/>
    <w:rsid w:val="00DC131A"/>
    <w:rsid w:val="00DC20B0"/>
    <w:rsid w:val="00DD553F"/>
    <w:rsid w:val="00DF03F3"/>
    <w:rsid w:val="00DF148D"/>
    <w:rsid w:val="00E27E6F"/>
    <w:rsid w:val="00E42CE3"/>
    <w:rsid w:val="00E63C87"/>
    <w:rsid w:val="00EC26F1"/>
    <w:rsid w:val="00F05B27"/>
    <w:rsid w:val="00F40EA0"/>
    <w:rsid w:val="00F43E06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CAFA14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18</cp:revision>
  <cp:lastPrinted>2020-03-06T01:59:00Z</cp:lastPrinted>
  <dcterms:created xsi:type="dcterms:W3CDTF">2020-03-06T07:41:00Z</dcterms:created>
  <dcterms:modified xsi:type="dcterms:W3CDTF">2021-01-13T04:54:00Z</dcterms:modified>
</cp:coreProperties>
</file>