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A2" w:rsidRDefault="002638A2" w:rsidP="00DF148D">
      <w:pPr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B82CFA" wp14:editId="44A24E3C">
                <wp:simplePos x="0" y="0"/>
                <wp:positionH relativeFrom="column">
                  <wp:posOffset>5022850</wp:posOffset>
                </wp:positionH>
                <wp:positionV relativeFrom="paragraph">
                  <wp:posOffset>-31510</wp:posOffset>
                </wp:positionV>
                <wp:extent cx="1033154" cy="273132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54" cy="2731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48D" w:rsidRPr="00DF148D" w:rsidRDefault="00DF148D" w:rsidP="00DF148D">
                            <w:pPr>
                              <w:pStyle w:val="Header"/>
                              <w:shd w:val="clear" w:color="auto" w:fill="F2F2F2" w:themeFill="background1" w:themeFillShade="F2"/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148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เอกสารแนบ</w:t>
                            </w:r>
                            <w:r w:rsidR="0047140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1</w:t>
                            </w:r>
                            <w:r w:rsidRPr="00DF148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DF148D" w:rsidRDefault="00DF148D" w:rsidP="00DF14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82CFA" id="Rectangle 1" o:spid="_x0000_s1026" style="position:absolute;left:0;text-align:left;margin-left:395.5pt;margin-top:-2.5pt;width:81.35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" fillcolor="#f2f2f2 [3052]" stroked="f" strokeweight="1pt">
                <v:textbox>
                  <w:txbxContent>
                    <w:p w:rsidR="00DF148D" w:rsidRPr="00DF148D" w:rsidRDefault="00DF148D" w:rsidP="00DF148D">
                      <w:pPr>
                        <w:pStyle w:val="Header"/>
                        <w:shd w:val="clear" w:color="auto" w:fill="F2F2F2" w:themeFill="background1" w:themeFillShade="F2"/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DF148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เอกสารแนบ</w:t>
                      </w:r>
                      <w:r w:rsidR="0047140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1</w:t>
                      </w:r>
                      <w:r w:rsidRPr="00DF148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DF148D" w:rsidRDefault="00DF148D" w:rsidP="00DF14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148D" w:rsidRDefault="002D20ED" w:rsidP="00DF148D">
      <w:pPr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F81EAD" wp14:editId="31BD8AD2">
                <wp:simplePos x="0" y="0"/>
                <wp:positionH relativeFrom="margin">
                  <wp:posOffset>8582660</wp:posOffset>
                </wp:positionH>
                <wp:positionV relativeFrom="paragraph">
                  <wp:posOffset>-609601</wp:posOffset>
                </wp:positionV>
                <wp:extent cx="1551305" cy="2952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0ED" w:rsidRPr="00B51668" w:rsidRDefault="00DF148D" w:rsidP="002D20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81EAD" id="Rectangle 4" o:spid="_x0000_s1027" style="position:absolute;left:0;text-align:left;margin-left:675.8pt;margin-top:-48pt;width:122.1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" fillcolor="#f2f2f2 [3052]" stroked="f" strokeweight="1pt">
                <v:textbox>
                  <w:txbxContent>
                    <w:p w:rsidR="002D20ED" w:rsidRPr="00B51668" w:rsidRDefault="00DF148D" w:rsidP="002D20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อธิการบดี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140D">
        <w:rPr>
          <w:rFonts w:ascii="TH SarabunPSK" w:hAnsi="TH SarabunPSK" w:cs="TH SarabunPSK" w:hint="cs"/>
          <w:b/>
          <w:bCs/>
          <w:color w:val="002060"/>
          <w:cs/>
        </w:rPr>
        <w:t>แบบรายงาน</w:t>
      </w:r>
      <w:r w:rsidR="001A3C28" w:rsidRPr="005D4948">
        <w:rPr>
          <w:rFonts w:ascii="TH SarabunPSK" w:hAnsi="TH SarabunPSK" w:cs="TH SarabunPSK"/>
          <w:b/>
          <w:bCs/>
          <w:color w:val="002060"/>
          <w:cs/>
        </w:rPr>
        <w:t>ก</w:t>
      </w:r>
      <w:r w:rsidR="001A3C28">
        <w:rPr>
          <w:rFonts w:ascii="TH SarabunPSK" w:hAnsi="TH SarabunPSK" w:cs="TH SarabunPSK"/>
          <w:b/>
          <w:bCs/>
          <w:color w:val="002060"/>
          <w:cs/>
        </w:rPr>
        <w:t>ารติดตามผลการดำเนินงาน</w:t>
      </w:r>
      <w:r w:rsidR="0047140D">
        <w:rPr>
          <w:rFonts w:ascii="TH SarabunPSK" w:hAnsi="TH SarabunPSK" w:cs="TH SarabunPSK" w:hint="cs"/>
          <w:b/>
          <w:bCs/>
          <w:color w:val="002060"/>
          <w:cs/>
        </w:rPr>
        <w:t>ตามข้อเสนอแนะ</w:t>
      </w:r>
    </w:p>
    <w:p w:rsidR="00C528B0" w:rsidRPr="005D4948" w:rsidRDefault="001A3C28" w:rsidP="00DF148D">
      <w:pPr>
        <w:spacing w:after="120"/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PSK" w:hAnsi="TH SarabunPSK" w:cs="TH SarabunPSK"/>
          <w:b/>
          <w:bCs/>
          <w:color w:val="002060"/>
          <w:cs/>
        </w:rPr>
        <w:t>จากรายงานการติดตามและประเมินผลการปฏิบัติงานของมหาวิทยาลัยศรีนครินทรวิโรฒ</w:t>
      </w:r>
      <w:r w:rsidR="00DF148D">
        <w:rPr>
          <w:rFonts w:ascii="TH SarabunPSK" w:hAnsi="TH SarabunPSK" w:cs="TH SarabunPSK" w:hint="cs"/>
          <w:b/>
          <w:bCs/>
          <w:color w:val="002060"/>
          <w:cs/>
        </w:rPr>
        <w:t xml:space="preserve">                         </w:t>
      </w:r>
      <w:r w:rsidR="00C528B0" w:rsidRPr="005D4948">
        <w:rPr>
          <w:rFonts w:ascii="TH SarabunPSK" w:hAnsi="TH SarabunPSK" w:cs="TH SarabunPSK"/>
          <w:b/>
          <w:bCs/>
          <w:color w:val="002060"/>
          <w:cs/>
        </w:rPr>
        <w:t>ประจำปีงบประมาณ พ.ศ. 256</w:t>
      </w:r>
      <w:r w:rsidR="00DF148D">
        <w:rPr>
          <w:rFonts w:ascii="TH SarabunPSK" w:hAnsi="TH SarabunPSK" w:cs="TH SarabunPSK" w:hint="cs"/>
          <w:b/>
          <w:bCs/>
          <w:color w:val="002060"/>
          <w:cs/>
        </w:rPr>
        <w:t>3 รอบประจำปี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961"/>
      </w:tblGrid>
      <w:tr w:rsidR="00811BCC" w:rsidRPr="00BE241C" w:rsidTr="00811BCC">
        <w:trPr>
          <w:trHeight w:val="516"/>
          <w:tblHeader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BCC" w:rsidRPr="00BE241C" w:rsidRDefault="00811BCC" w:rsidP="001A3C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ข้อเสนอแนะ</w:t>
            </w:r>
          </w:p>
          <w:p w:rsidR="00811BCC" w:rsidRPr="00BE241C" w:rsidRDefault="00811BCC" w:rsidP="001A3C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จากรายงานการติดตามและประเมินผลฯ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11BCC" w:rsidRPr="00BE241C" w:rsidRDefault="00811BCC" w:rsidP="00811BC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BE241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ตามข้อเสนอแนะ</w:t>
            </w:r>
          </w:p>
          <w:p w:rsidR="00811BCC" w:rsidRPr="00BE241C" w:rsidRDefault="00811BCC" w:rsidP="0047140D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>(ณ เดือนมีนาคม 256</w:t>
            </w:r>
            <w:r w:rsidR="0047140D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D24ADD" w:rsidRPr="00BE241C" w:rsidTr="00811BCC">
        <w:trPr>
          <w:trHeight w:val="516"/>
          <w:tblHeader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ADD" w:rsidRPr="00D24ADD" w:rsidRDefault="00D24ADD" w:rsidP="00D24ADD">
            <w:pPr>
              <w:numPr>
                <w:ilvl w:val="0"/>
                <w:numId w:val="3"/>
              </w:numPr>
              <w:ind w:left="324" w:right="-107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4ADD">
              <w:rPr>
                <w:rFonts w:ascii="TH SarabunPSK" w:hAnsi="TH SarabunPSK" w:cs="TH SarabunPSK"/>
                <w:sz w:val="30"/>
                <w:szCs w:val="30"/>
                <w:cs/>
              </w:rPr>
              <w:t>ควรสนับสนุนให้มีห้องเรียนรวมส่วนกลางของมหาวิทยาลัย</w:t>
            </w:r>
            <w:r w:rsidRPr="00D24AD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โดยเฉพาะห้องเรียนขนาดใหญ่ให้เพียงพอใช้งาน </w:t>
            </w:r>
            <w:r w:rsidRPr="00D24ADD">
              <w:rPr>
                <w:rFonts w:ascii="TH SarabunPSK" w:hAnsi="TH SarabunPSK" w:cs="TH SarabunPSK"/>
                <w:sz w:val="30"/>
                <w:szCs w:val="30"/>
                <w:cs/>
              </w:rPr>
              <w:t>เพื่อการใช้ประโยชน์</w:t>
            </w:r>
            <w:r w:rsidRPr="00D24ADD">
              <w:rPr>
                <w:rFonts w:ascii="TH SarabunPSK" w:hAnsi="TH SarabunPSK" w:cs="TH SarabunPSK" w:hint="cs"/>
                <w:sz w:val="30"/>
                <w:szCs w:val="30"/>
                <w:cs/>
              </w:rPr>
              <w:t>พื้นที่</w:t>
            </w:r>
            <w:r w:rsidRPr="00D24A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คุ้มค่า </w:t>
            </w:r>
            <w:r w:rsidRPr="00D24ADD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และสะดวกต่อส่วนงานต่างๆ มากขึ้น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24ADD" w:rsidRPr="00BE241C" w:rsidRDefault="00D24ADD" w:rsidP="00811BC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24ADD" w:rsidRPr="00BE241C" w:rsidTr="00811BCC">
        <w:trPr>
          <w:trHeight w:val="516"/>
          <w:tblHeader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ADD" w:rsidRDefault="00D24ADD" w:rsidP="00D24ADD">
            <w:pPr>
              <w:numPr>
                <w:ilvl w:val="0"/>
                <w:numId w:val="3"/>
              </w:numPr>
              <w:ind w:left="324" w:right="-107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D24ADD">
              <w:rPr>
                <w:rFonts w:ascii="TH SarabunPSK" w:hAnsi="TH SarabunPSK" w:cs="TH SarabunPSK"/>
                <w:sz w:val="30"/>
                <w:szCs w:val="30"/>
                <w:cs/>
              </w:rPr>
              <w:t>ควรจัดทำแผนพัฒนากายภาพ และการซ่อม</w:t>
            </w:r>
            <w:r w:rsidRPr="00D24ADD">
              <w:rPr>
                <w:rFonts w:ascii="TH SarabunPSK" w:hAnsi="TH SarabunPSK" w:cs="TH SarabunPSK" w:hint="cs"/>
                <w:sz w:val="30"/>
                <w:szCs w:val="30"/>
                <w:cs/>
              </w:rPr>
              <w:t>บำรุง หรือ</w:t>
            </w:r>
          </w:p>
          <w:p w:rsidR="00D24ADD" w:rsidRDefault="00D24ADD" w:rsidP="00D24ADD">
            <w:pPr>
              <w:ind w:left="324" w:right="-107"/>
              <w:rPr>
                <w:rFonts w:ascii="TH SarabunPSK" w:hAnsi="TH SarabunPSK" w:cs="TH SarabunPSK"/>
                <w:sz w:val="30"/>
                <w:szCs w:val="30"/>
              </w:rPr>
            </w:pPr>
            <w:r w:rsidRPr="00D24AD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การปรับปรุงภูมิทัศน์</w:t>
            </w:r>
            <w:r w:rsidRPr="00D24ADD">
              <w:rPr>
                <w:rFonts w:ascii="TH SarabunPSK" w:hAnsi="TH SarabunPSK" w:cs="TH SarabunPSK"/>
                <w:sz w:val="30"/>
                <w:szCs w:val="30"/>
                <w:cs/>
              </w:rPr>
              <w:t>ต่าง</w:t>
            </w:r>
            <w:r w:rsidRPr="00D24AD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24A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ๆ  </w:t>
            </w:r>
            <w:r w:rsidRPr="00D24ADD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Pr="00D24A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ไม่ต้องรอให้เกิดปัญหา </w:t>
            </w:r>
          </w:p>
          <w:p w:rsidR="00D24ADD" w:rsidRDefault="00D24ADD" w:rsidP="00D24ADD">
            <w:pPr>
              <w:ind w:left="324" w:right="-107"/>
              <w:rPr>
                <w:rFonts w:ascii="TH SarabunPSK" w:hAnsi="TH SarabunPSK" w:cs="TH SarabunPSK"/>
                <w:sz w:val="30"/>
                <w:szCs w:val="30"/>
              </w:rPr>
            </w:pPr>
            <w:r w:rsidRPr="00D24ADD">
              <w:rPr>
                <w:rFonts w:ascii="TH SarabunPSK" w:hAnsi="TH SarabunPSK" w:cs="TH SarabunPSK" w:hint="cs"/>
                <w:sz w:val="30"/>
                <w:szCs w:val="30"/>
                <w:cs/>
              </w:rPr>
              <w:t>ซึ่ง</w:t>
            </w:r>
            <w:r w:rsidRPr="00D24ADD">
              <w:rPr>
                <w:rFonts w:ascii="TH SarabunPSK" w:hAnsi="TH SarabunPSK" w:cs="TH SarabunPSK"/>
                <w:sz w:val="30"/>
                <w:szCs w:val="30"/>
                <w:cs/>
              </w:rPr>
              <w:t>อาจจัดทำเป็นแผนระยะยาว 3-5 ปี เพื่อเป็นแนวทาง</w:t>
            </w:r>
          </w:p>
          <w:p w:rsidR="00D24ADD" w:rsidRDefault="00D24ADD" w:rsidP="00D24ADD">
            <w:pPr>
              <w:ind w:left="324" w:right="-107"/>
              <w:rPr>
                <w:rFonts w:ascii="TH SarabunPSK" w:hAnsi="TH SarabunPSK" w:cs="TH SarabunPSK"/>
                <w:sz w:val="30"/>
                <w:szCs w:val="30"/>
              </w:rPr>
            </w:pPr>
            <w:r w:rsidRPr="00D24ADD">
              <w:rPr>
                <w:rFonts w:ascii="TH SarabunPSK" w:hAnsi="TH SarabunPSK" w:cs="TH SarabunPSK"/>
                <w:sz w:val="30"/>
                <w:szCs w:val="30"/>
                <w:cs/>
              </w:rPr>
              <w:t>ในการเสนอของบประมาณ และสามารถควบคุม</w:t>
            </w:r>
          </w:p>
          <w:p w:rsidR="00D24ADD" w:rsidRPr="00D24ADD" w:rsidRDefault="00D24ADD" w:rsidP="00D24ADD">
            <w:pPr>
              <w:ind w:left="324" w:right="-10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4ADD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D24ADD"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ปฏิบัติงานที่เกี่ยวข้อง</w:t>
            </w:r>
            <w:r w:rsidRPr="00D24ADD">
              <w:rPr>
                <w:rFonts w:ascii="TH SarabunPSK" w:hAnsi="TH SarabunPSK" w:cs="TH SarabunPSK"/>
                <w:sz w:val="30"/>
                <w:szCs w:val="30"/>
                <w:cs/>
              </w:rPr>
              <w:t>ให้บรรลุผลสำเร็จได้ตามแผน</w:t>
            </w:r>
            <w:r w:rsidRPr="00D24ADD"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24ADD" w:rsidRPr="00BE241C" w:rsidRDefault="00D24ADD" w:rsidP="00811BC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11BCC" w:rsidRPr="00BE241C" w:rsidTr="00811BCC">
        <w:trPr>
          <w:trHeight w:val="311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8F5FDC">
            <w:pPr>
              <w:numPr>
                <w:ilvl w:val="0"/>
                <w:numId w:val="3"/>
              </w:numPr>
              <w:ind w:left="324" w:right="-107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มหาวิทยาลัยในกำกับของรัฐ ต้องมุ่งเน้นการสร้างรายได้เพิ่มเติม โดยใช้ศักยภาพของมหาวิทยาลัยด้วย โดยสามารถแยกเป็นเรื่องๆ เช่น </w:t>
            </w:r>
          </w:p>
          <w:p w:rsidR="00811BCC" w:rsidRPr="00BE241C" w:rsidRDefault="00811BCC" w:rsidP="008F5FDC">
            <w:pPr>
              <w:ind w:left="324" w:right="-107" w:firstLine="426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รายได้จา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กการใช้พื้นที่ - ร้านสะดวกซื้อ </w:t>
            </w: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ร้านกาแฟ</w:t>
            </w:r>
          </w:p>
          <w:p w:rsidR="00811BCC" w:rsidRPr="00BE241C" w:rsidRDefault="00811BCC" w:rsidP="008F5FDC">
            <w:pPr>
              <w:ind w:left="1317" w:right="-107" w:hanging="567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รายได้จากการบริการวิชาการ - หลักสูตรเสริมเพิ่มเติม  การต่อยอดความรู้  การจัดฝึกอบรมในหลักสูตรระยะสั้น </w:t>
            </w:r>
          </w:p>
          <w:p w:rsidR="00811BCC" w:rsidRPr="00BE241C" w:rsidRDefault="00811BCC" w:rsidP="008F5FDC">
            <w:pPr>
              <w:ind w:left="1317" w:right="-108" w:hanging="567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รายได้จากการวิเคราะห์/วิจัย - การจัดกระทำข้อมูล (</w:t>
            </w:r>
            <w:r w:rsidRPr="00BE241C">
              <w:rPr>
                <w:rFonts w:ascii="TH SarabunPSK" w:hAnsi="TH SarabunPSK" w:cs="TH SarabunPSK"/>
                <w:sz w:val="30"/>
                <w:szCs w:val="30"/>
              </w:rPr>
              <w:t>Data Analysis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การทำงานวิจัย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11BCC" w:rsidRPr="00BE241C" w:rsidTr="00811BCC">
        <w:trPr>
          <w:trHeight w:val="203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Default="00811BCC" w:rsidP="008F5FDC">
            <w:pPr>
              <w:numPr>
                <w:ilvl w:val="0"/>
                <w:numId w:val="3"/>
              </w:numPr>
              <w:ind w:left="324" w:right="-107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ควรมีมาตรฐานการปฏิบัติงานกลาง เพื่อให้บุคลากร</w:t>
            </w:r>
          </w:p>
          <w:p w:rsidR="008F5FDC" w:rsidRDefault="00811BCC" w:rsidP="008F5FDC">
            <w:pPr>
              <w:ind w:left="324" w:right="-107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ในทุกส่วนงานปฏิบัติไปในทิศทางเดียวกัน  มีความสอดคล้องเชื่อมโยงกัน</w:t>
            </w:r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</w:t>
            </w: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กำหนด</w:t>
            </w:r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ให้มีส่วนงานที่ทำหน้าที่เป็น</w:t>
            </w:r>
          </w:p>
          <w:p w:rsidR="008F5FDC" w:rsidRDefault="00811BCC" w:rsidP="008F5FDC">
            <w:pPr>
              <w:ind w:left="324" w:right="-107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แม่ข่ายกลางในการดูแลระบบงานหลักที่ควรยึดถือปฏิบัติร่วมกัน</w:t>
            </w:r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เช่น ส่วนการคลัง เป็นแม่ข่ายกลางด้านการเงิน </w:t>
            </w:r>
          </w:p>
          <w:p w:rsidR="00811BCC" w:rsidRPr="00BE241C" w:rsidRDefault="00811BCC" w:rsidP="008F5FDC">
            <w:pPr>
              <w:ind w:left="324" w:right="-10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การบัญชี และการพัสดุ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6C1A89" w:rsidRDefault="006C1A89" w:rsidP="00DF148D">
      <w:pPr>
        <w:jc w:val="center"/>
        <w:rPr>
          <w:rFonts w:ascii="TH SarabunPSK" w:hAnsi="TH SarabunPSK" w:cs="TH SarabunPSK"/>
          <w:b/>
          <w:bCs/>
          <w:color w:val="002060"/>
          <w:spacing w:val="-6"/>
          <w:cs/>
        </w:rPr>
      </w:pPr>
    </w:p>
    <w:p w:rsidR="0047140D" w:rsidRDefault="0047140D">
      <w:pPr>
        <w:rPr>
          <w:rFonts w:ascii="TH Sarabun New" w:hAnsi="TH Sarabun New" w:cs="TH Sarabun New"/>
          <w:spacing w:val="2"/>
          <w:cs/>
        </w:rPr>
      </w:pPr>
      <w:r>
        <w:rPr>
          <w:rFonts w:ascii="TH Sarabun New" w:hAnsi="TH Sarabun New" w:cs="TH Sarabun New"/>
          <w:spacing w:val="2"/>
          <w:cs/>
        </w:rPr>
        <w:br w:type="page"/>
      </w:r>
    </w:p>
    <w:p w:rsidR="0047140D" w:rsidRPr="00DF148D" w:rsidRDefault="0047140D" w:rsidP="0047140D">
      <w:pPr>
        <w:jc w:val="center"/>
        <w:rPr>
          <w:rFonts w:ascii="TH SarabunPSK" w:hAnsi="TH SarabunPSK" w:cs="TH SarabunPSK"/>
          <w:b/>
          <w:bCs/>
          <w:color w:val="002060"/>
          <w:spacing w:val="-6"/>
        </w:rPr>
      </w:pPr>
      <w:r>
        <w:rPr>
          <w:rFonts w:ascii="TH Sarabun New" w:hAnsi="TH Sarabun New" w:cs="TH Sarabun New"/>
          <w:noProof/>
          <w:spacing w:val="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292FB6" wp14:editId="71181FFF">
                <wp:simplePos x="0" y="0"/>
                <wp:positionH relativeFrom="column">
                  <wp:posOffset>5022215</wp:posOffset>
                </wp:positionH>
                <wp:positionV relativeFrom="paragraph">
                  <wp:posOffset>12472</wp:posOffset>
                </wp:positionV>
                <wp:extent cx="1033154" cy="273132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54" cy="2731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40D" w:rsidRPr="00DF148D" w:rsidRDefault="0047140D" w:rsidP="0047140D">
                            <w:pPr>
                              <w:pStyle w:val="Header"/>
                              <w:shd w:val="clear" w:color="auto" w:fill="F2F2F2" w:themeFill="background1" w:themeFillShade="F2"/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148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</w:p>
                          <w:p w:rsidR="0047140D" w:rsidRDefault="0047140D" w:rsidP="004714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92FB6" id="Rectangle 2" o:spid="_x0000_s1028" style="position:absolute;left:0;text-align:left;margin-left:395.45pt;margin-top:1pt;width:81.35pt;height: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" fillcolor="#f2f2f2 [3052]" stroked="f" strokeweight="1pt">
                <v:textbox>
                  <w:txbxContent>
                    <w:p w:rsidR="0047140D" w:rsidRPr="00DF148D" w:rsidRDefault="0047140D" w:rsidP="0047140D">
                      <w:pPr>
                        <w:pStyle w:val="Header"/>
                        <w:shd w:val="clear" w:color="auto" w:fill="F2F2F2" w:themeFill="background1" w:themeFillShade="F2"/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DF148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2</w:t>
                      </w:r>
                    </w:p>
                    <w:p w:rsidR="0047140D" w:rsidRDefault="0047140D" w:rsidP="004714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7140D" w:rsidRDefault="0047140D" w:rsidP="0047140D">
      <w:pPr>
        <w:ind w:hanging="284"/>
        <w:jc w:val="center"/>
        <w:rPr>
          <w:rFonts w:ascii="TH SarabunPSK" w:hAnsi="TH SarabunPSK" w:cs="TH SarabunPSK"/>
          <w:b/>
          <w:bCs/>
          <w:color w:val="002060"/>
          <w:spacing w:val="-6"/>
        </w:rPr>
      </w:pPr>
    </w:p>
    <w:p w:rsidR="0047140D" w:rsidRDefault="0047140D" w:rsidP="0047140D">
      <w:pPr>
        <w:ind w:hanging="284"/>
        <w:jc w:val="center"/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</w:rPr>
      </w:pPr>
      <w:r w:rsidRPr="00DF148D">
        <w:rPr>
          <w:rFonts w:ascii="TH Sarabun New" w:hAnsi="TH Sarabun New" w:cs="TH Sarabun New"/>
          <w:noProof/>
          <w:spacing w:val="-6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12BB91" wp14:editId="18B2A190">
                <wp:simplePos x="0" y="0"/>
                <wp:positionH relativeFrom="margin">
                  <wp:posOffset>8582660</wp:posOffset>
                </wp:positionH>
                <wp:positionV relativeFrom="paragraph">
                  <wp:posOffset>-609601</wp:posOffset>
                </wp:positionV>
                <wp:extent cx="1551305" cy="2952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40D" w:rsidRPr="00B51668" w:rsidRDefault="0047140D" w:rsidP="004714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2BB91" id="Rectangle 5" o:spid="_x0000_s1029" style="position:absolute;left:0;text-align:left;margin-left:675.8pt;margin-top:-48pt;width:122.1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" fillcolor="#f2f2f2 [3052]" stroked="f" strokeweight="1pt">
                <v:textbox>
                  <w:txbxContent>
                    <w:p w:rsidR="0047140D" w:rsidRPr="00B51668" w:rsidRDefault="0047140D" w:rsidP="0047140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อธิการบดี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>แบบรายงาน</w:t>
      </w:r>
      <w:r w:rsidRPr="00D63C80"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  <w:cs/>
        </w:rPr>
        <w:t>การติดตามผลการดำเนินงาน</w:t>
      </w:r>
    </w:p>
    <w:p w:rsidR="0047140D" w:rsidRDefault="0047140D" w:rsidP="0047140D">
      <w:pPr>
        <w:ind w:hanging="284"/>
        <w:jc w:val="center"/>
        <w:rPr>
          <w:rFonts w:ascii="TH SarabunPSK" w:hAnsi="TH SarabunPSK" w:cs="TH SarabunPSK"/>
          <w:b/>
          <w:bCs/>
          <w:color w:val="002060"/>
          <w:sz w:val="30"/>
          <w:szCs w:val="30"/>
        </w:rPr>
      </w:pPr>
      <w:r w:rsidRPr="00D63C80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>ด้านความสัมพันธ์เชิงพันธกิจกับหน่วยงานภายนอกมหาวิทยาลัย ตามโปรแกรมฯ ข้อ 6</w:t>
      </w:r>
      <w:bookmarkStart w:id="0" w:name="_GoBack"/>
      <w:bookmarkEnd w:id="0"/>
    </w:p>
    <w:p w:rsidR="0047140D" w:rsidRPr="00811BCC" w:rsidRDefault="0047140D" w:rsidP="0047140D">
      <w:pPr>
        <w:spacing w:after="120"/>
        <w:ind w:hanging="284"/>
        <w:jc w:val="center"/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</w:rPr>
      </w:pPr>
      <w:r w:rsidRPr="00D63C80"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 xml:space="preserve">ในรอบครึ่งปีแรก (ระหว่างเดือน ต.ค. 2563 </w:t>
      </w:r>
      <w:r w:rsidRPr="00D63C80"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  <w:cs/>
        </w:rPr>
        <w:t>–</w:t>
      </w:r>
      <w:r w:rsidRPr="00D63C80"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 xml:space="preserve"> มี.ค. 2564) </w:t>
      </w:r>
      <w:r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 xml:space="preserve"> </w:t>
      </w:r>
      <w:r w:rsidRPr="00D63C80"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>และแผนการดำเนินงานต่อไป</w:t>
      </w:r>
    </w:p>
    <w:tbl>
      <w:tblPr>
        <w:tblW w:w="98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3067"/>
        <w:gridCol w:w="1879"/>
      </w:tblGrid>
      <w:tr w:rsidR="0047140D" w:rsidRPr="00DD553F" w:rsidTr="00FF3ACC">
        <w:trPr>
          <w:trHeight w:val="516"/>
          <w:tblHeader/>
        </w:trPr>
        <w:tc>
          <w:tcPr>
            <w:tcW w:w="4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140D" w:rsidRPr="00DD553F" w:rsidRDefault="0047140D" w:rsidP="00FF3AC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b/>
                <w:bCs/>
                <w:color w:val="002060"/>
                <w:spacing w:val="-6"/>
                <w:sz w:val="30"/>
                <w:szCs w:val="30"/>
                <w:cs/>
              </w:rPr>
              <w:t>การดำเนินงานตามโปรแกรม ฯ (ข้อ 6)</w:t>
            </w:r>
          </w:p>
        </w:tc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40D" w:rsidRPr="00DD553F" w:rsidRDefault="0047140D" w:rsidP="00FF3AC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:rsidR="0047140D" w:rsidRPr="00DD553F" w:rsidRDefault="0047140D" w:rsidP="00FF3AC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ในรอบครึ่งปีแรก</w:t>
            </w:r>
          </w:p>
          <w:p w:rsidR="0047140D" w:rsidRPr="00DD553F" w:rsidRDefault="0047140D" w:rsidP="00FF3ACC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>(ณ เดือนมีนาคม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7140D" w:rsidRPr="00811BCC" w:rsidRDefault="0047140D" w:rsidP="00FF3AC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ต่อไป</w:t>
            </w:r>
          </w:p>
        </w:tc>
      </w:tr>
      <w:tr w:rsidR="0047140D" w:rsidRPr="00DD553F" w:rsidTr="00FF3ACC">
        <w:trPr>
          <w:trHeight w:val="1211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0D" w:rsidRDefault="0047140D" w:rsidP="00FF3ACC">
            <w:pPr>
              <w:ind w:left="318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การประเมินกลยุทธ์รองรับการเปลี่ยนแปลงจากสถานการณ์ภายนอก เช่น ยุทธศาสตร์และนโยบายการจัดการศึกษาแนวใหม่ของกระทรวง อว. และหน่วยงานอื่นๆ ที่มีผลกระทบต่อการบริหารจัดการของ มศว ทั้งในด้านภารกิจการสอน การวิจัย </w:t>
            </w:r>
          </w:p>
          <w:p w:rsidR="0047140D" w:rsidRPr="00DD553F" w:rsidRDefault="0047140D" w:rsidP="00FF3ACC">
            <w:pPr>
              <w:ind w:left="318" w:right="-63" w:hanging="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การบริการวิชาการ และการบริหารจัดการด้านอื่นๆ ของมหาวิทยาลัย การระบาดของเชื้อไวรัส 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COVID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19 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ซึ่งนำไปสู่ชีวิตปกติวิถีใหม่ (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New Normal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เป็นต้น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0D" w:rsidRPr="00DD553F" w:rsidRDefault="0047140D" w:rsidP="00FF3ACC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D" w:rsidRPr="00DD553F" w:rsidRDefault="0047140D" w:rsidP="00FF3ACC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</w:tbl>
    <w:p w:rsidR="0047140D" w:rsidRPr="00DF148D" w:rsidRDefault="0047140D" w:rsidP="0047140D">
      <w:pPr>
        <w:pStyle w:val="ListParagraph"/>
        <w:jc w:val="center"/>
        <w:rPr>
          <w:rFonts w:ascii="TH Sarabun New" w:hAnsi="TH Sarabun New" w:cs="TH Sarabun New"/>
          <w:spacing w:val="2"/>
        </w:rPr>
      </w:pPr>
    </w:p>
    <w:p w:rsidR="00DF148D" w:rsidRPr="0047140D" w:rsidRDefault="00DF148D" w:rsidP="008F5FDC">
      <w:pPr>
        <w:rPr>
          <w:rFonts w:ascii="TH Sarabun New" w:hAnsi="TH Sarabun New" w:cs="TH Sarabun New"/>
          <w:spacing w:val="2"/>
        </w:rPr>
      </w:pPr>
    </w:p>
    <w:sectPr w:rsidR="00DF148D" w:rsidRPr="0047140D" w:rsidSect="00DF148D">
      <w:headerReference w:type="default" r:id="rId7"/>
      <w:footerReference w:type="default" r:id="rId8"/>
      <w:pgSz w:w="11906" w:h="16838"/>
      <w:pgMar w:top="851" w:right="993" w:bottom="284" w:left="1440" w:header="426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B27" w:rsidRDefault="00F05B27" w:rsidP="00CC7CB5">
      <w:r>
        <w:separator/>
      </w:r>
    </w:p>
  </w:endnote>
  <w:endnote w:type="continuationSeparator" w:id="0">
    <w:p w:rsidR="00F05B27" w:rsidRDefault="00F05B27" w:rsidP="00CC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02F" w:rsidRPr="0017602F" w:rsidRDefault="0017602F" w:rsidP="0017602F">
    <w:pPr>
      <w:pStyle w:val="Footer"/>
      <w:tabs>
        <w:tab w:val="clear" w:pos="4680"/>
        <w:tab w:val="clear" w:pos="9360"/>
      </w:tabs>
      <w:jc w:val="center"/>
      <w:rPr>
        <w:rFonts w:ascii="TH SarabunPSK" w:hAnsi="TH SarabunPSK" w:cs="TH SarabunPSK"/>
        <w:caps/>
        <w:noProof/>
        <w:color w:val="5B9BD5" w:themeColor="accent1"/>
        <w:sz w:val="28"/>
        <w:szCs w:val="28"/>
      </w:rPr>
    </w:pP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begin"/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instrText xml:space="preserve"> PAGE   \* MERGEFORMAT </w:instrText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separate"/>
    </w:r>
    <w:r w:rsidR="0047140D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t>2</w:t>
    </w:r>
    <w:r w:rsidRPr="0017602F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B27" w:rsidRDefault="00F05B27" w:rsidP="00CC7CB5">
      <w:r>
        <w:separator/>
      </w:r>
    </w:p>
  </w:footnote>
  <w:footnote w:type="continuationSeparator" w:id="0">
    <w:p w:rsidR="00F05B27" w:rsidRDefault="00F05B27" w:rsidP="00CC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8D" w:rsidRDefault="00BE241C" w:rsidP="00DF148D">
    <w:pPr>
      <w:pStyle w:val="Header"/>
      <w:jc w:val="right"/>
      <w:rPr>
        <w:rFonts w:ascii="TH Sarabun New" w:hAnsi="TH Sarabun New" w:cs="TH Sarabun New"/>
        <w:b/>
        <w:bCs/>
      </w:rPr>
    </w:pPr>
    <w:r>
      <w:rPr>
        <w:rFonts w:ascii="TH Sarabun New" w:hAnsi="TH Sarabun New" w:cs="TH Sarabun New" w:hint="cs"/>
        <w:b/>
        <w:bCs/>
        <w:cs/>
      </w:rPr>
      <w:t>รองอธิการบดีฝ่าย</w:t>
    </w:r>
    <w:r w:rsidR="00430674">
      <w:rPr>
        <w:rFonts w:ascii="TH Sarabun New" w:hAnsi="TH Sarabun New" w:cs="TH Sarabun New" w:hint="cs"/>
        <w:b/>
        <w:bCs/>
        <w:cs/>
      </w:rPr>
      <w:t>องครักษ์และพัฒนากายภาพ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505"/>
    <w:multiLevelType w:val="multilevel"/>
    <w:tmpl w:val="DEB8B1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8C3C35"/>
    <w:multiLevelType w:val="multilevel"/>
    <w:tmpl w:val="F14A3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4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4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4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4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4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40"/>
      </w:rPr>
    </w:lvl>
  </w:abstractNum>
  <w:abstractNum w:abstractNumId="2" w15:restartNumberingAfterBreak="0">
    <w:nsid w:val="0DF7766E"/>
    <w:multiLevelType w:val="multilevel"/>
    <w:tmpl w:val="5BF2C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30"/>
      </w:rPr>
    </w:lvl>
    <w:lvl w:ilvl="1">
      <w:start w:val="1"/>
      <w:numFmt w:val="decimal"/>
      <w:isLgl/>
      <w:lvlText w:val="%1.%2"/>
      <w:lvlJc w:val="left"/>
      <w:pPr>
        <w:ind w:left="2091" w:hanging="39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3" w15:restartNumberingAfterBreak="0">
    <w:nsid w:val="10D148D3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1E065FE"/>
    <w:multiLevelType w:val="hybridMultilevel"/>
    <w:tmpl w:val="10D2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47D92"/>
    <w:multiLevelType w:val="multilevel"/>
    <w:tmpl w:val="2396B0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34307DB"/>
    <w:multiLevelType w:val="hybridMultilevel"/>
    <w:tmpl w:val="E0DA9C64"/>
    <w:lvl w:ilvl="0" w:tplc="7D3E51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7412EAE"/>
    <w:multiLevelType w:val="hybridMultilevel"/>
    <w:tmpl w:val="AD86A072"/>
    <w:lvl w:ilvl="0" w:tplc="0524A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73C2D57"/>
    <w:multiLevelType w:val="hybridMultilevel"/>
    <w:tmpl w:val="1286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931B6"/>
    <w:multiLevelType w:val="hybridMultilevel"/>
    <w:tmpl w:val="4638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C4B5F"/>
    <w:multiLevelType w:val="multilevel"/>
    <w:tmpl w:val="9A1236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32"/>
      </w:rPr>
    </w:lvl>
  </w:abstractNum>
  <w:abstractNum w:abstractNumId="11" w15:restartNumberingAfterBreak="0">
    <w:nsid w:val="4F1051DE"/>
    <w:multiLevelType w:val="hybridMultilevel"/>
    <w:tmpl w:val="06F0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872C2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B284CEC"/>
    <w:multiLevelType w:val="hybridMultilevel"/>
    <w:tmpl w:val="BEAA23CA"/>
    <w:lvl w:ilvl="0" w:tplc="A2E241DA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10E7D"/>
    <w:multiLevelType w:val="multilevel"/>
    <w:tmpl w:val="12EA0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2" w:hanging="1800"/>
      </w:pPr>
      <w:rPr>
        <w:rFonts w:hint="default"/>
      </w:rPr>
    </w:lvl>
  </w:abstractNum>
  <w:abstractNum w:abstractNumId="15" w15:restartNumberingAfterBreak="0">
    <w:nsid w:val="6D714656"/>
    <w:multiLevelType w:val="hybridMultilevel"/>
    <w:tmpl w:val="2D14A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6D430F"/>
    <w:multiLevelType w:val="multilevel"/>
    <w:tmpl w:val="9A1236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32"/>
      </w:rPr>
    </w:lvl>
  </w:abstractNum>
  <w:abstractNum w:abstractNumId="17" w15:restartNumberingAfterBreak="0">
    <w:nsid w:val="79A32429"/>
    <w:multiLevelType w:val="hybridMultilevel"/>
    <w:tmpl w:val="B7469224"/>
    <w:lvl w:ilvl="0" w:tplc="9452BCDC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7A5D0246"/>
    <w:multiLevelType w:val="multilevel"/>
    <w:tmpl w:val="BD8AF6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7A9452E0"/>
    <w:multiLevelType w:val="hybridMultilevel"/>
    <w:tmpl w:val="E496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17E6A"/>
    <w:multiLevelType w:val="hybridMultilevel"/>
    <w:tmpl w:val="951C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83623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12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19"/>
  </w:num>
  <w:num w:numId="11">
    <w:abstractNumId w:val="17"/>
  </w:num>
  <w:num w:numId="12">
    <w:abstractNumId w:val="11"/>
  </w:num>
  <w:num w:numId="13">
    <w:abstractNumId w:val="13"/>
  </w:num>
  <w:num w:numId="14">
    <w:abstractNumId w:val="14"/>
  </w:num>
  <w:num w:numId="15">
    <w:abstractNumId w:val="20"/>
  </w:num>
  <w:num w:numId="16">
    <w:abstractNumId w:val="2"/>
  </w:num>
  <w:num w:numId="17">
    <w:abstractNumId w:val="3"/>
  </w:num>
  <w:num w:numId="18">
    <w:abstractNumId w:val="18"/>
  </w:num>
  <w:num w:numId="19">
    <w:abstractNumId w:val="16"/>
  </w:num>
  <w:num w:numId="20">
    <w:abstractNumId w:val="10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40"/>
    <w:rsid w:val="00004994"/>
    <w:rsid w:val="000149D8"/>
    <w:rsid w:val="0001662D"/>
    <w:rsid w:val="00092673"/>
    <w:rsid w:val="000A107B"/>
    <w:rsid w:val="000A3A2D"/>
    <w:rsid w:val="000C3F51"/>
    <w:rsid w:val="00107BF2"/>
    <w:rsid w:val="0011313D"/>
    <w:rsid w:val="00116013"/>
    <w:rsid w:val="00126C4E"/>
    <w:rsid w:val="001448E0"/>
    <w:rsid w:val="00150BF4"/>
    <w:rsid w:val="001560F5"/>
    <w:rsid w:val="001636D5"/>
    <w:rsid w:val="00172D6A"/>
    <w:rsid w:val="0017602F"/>
    <w:rsid w:val="00182FC2"/>
    <w:rsid w:val="00184459"/>
    <w:rsid w:val="001A3C28"/>
    <w:rsid w:val="001C670F"/>
    <w:rsid w:val="001F206C"/>
    <w:rsid w:val="001F7695"/>
    <w:rsid w:val="00204DBF"/>
    <w:rsid w:val="002638A2"/>
    <w:rsid w:val="002D20ED"/>
    <w:rsid w:val="003628D1"/>
    <w:rsid w:val="0038195A"/>
    <w:rsid w:val="003A1639"/>
    <w:rsid w:val="003E0803"/>
    <w:rsid w:val="003E30B9"/>
    <w:rsid w:val="003E3901"/>
    <w:rsid w:val="00406822"/>
    <w:rsid w:val="00430674"/>
    <w:rsid w:val="00430AF5"/>
    <w:rsid w:val="00455440"/>
    <w:rsid w:val="0047140D"/>
    <w:rsid w:val="004B440A"/>
    <w:rsid w:val="004D469C"/>
    <w:rsid w:val="004E62DA"/>
    <w:rsid w:val="004F59DA"/>
    <w:rsid w:val="00505FA3"/>
    <w:rsid w:val="005350DE"/>
    <w:rsid w:val="00542705"/>
    <w:rsid w:val="00572A08"/>
    <w:rsid w:val="00583E43"/>
    <w:rsid w:val="00602307"/>
    <w:rsid w:val="00646152"/>
    <w:rsid w:val="006C1A89"/>
    <w:rsid w:val="00706D8B"/>
    <w:rsid w:val="007168DF"/>
    <w:rsid w:val="00752C75"/>
    <w:rsid w:val="00774C62"/>
    <w:rsid w:val="0079505C"/>
    <w:rsid w:val="007A5A7A"/>
    <w:rsid w:val="007E7095"/>
    <w:rsid w:val="00811316"/>
    <w:rsid w:val="00811BCC"/>
    <w:rsid w:val="00822589"/>
    <w:rsid w:val="00836285"/>
    <w:rsid w:val="0088243E"/>
    <w:rsid w:val="008F5FDC"/>
    <w:rsid w:val="00921450"/>
    <w:rsid w:val="00983792"/>
    <w:rsid w:val="00983B33"/>
    <w:rsid w:val="009903CE"/>
    <w:rsid w:val="009C1DE3"/>
    <w:rsid w:val="00A221A6"/>
    <w:rsid w:val="00A24354"/>
    <w:rsid w:val="00A2466E"/>
    <w:rsid w:val="00A422A6"/>
    <w:rsid w:val="00A54896"/>
    <w:rsid w:val="00A71038"/>
    <w:rsid w:val="00A71D40"/>
    <w:rsid w:val="00AA7E19"/>
    <w:rsid w:val="00AB2634"/>
    <w:rsid w:val="00AC4DA1"/>
    <w:rsid w:val="00AF37B0"/>
    <w:rsid w:val="00B21DFA"/>
    <w:rsid w:val="00B24400"/>
    <w:rsid w:val="00B51668"/>
    <w:rsid w:val="00B65CF5"/>
    <w:rsid w:val="00B74E4E"/>
    <w:rsid w:val="00B8468F"/>
    <w:rsid w:val="00B94D5C"/>
    <w:rsid w:val="00BB5F98"/>
    <w:rsid w:val="00BC4A84"/>
    <w:rsid w:val="00BE241C"/>
    <w:rsid w:val="00C106B1"/>
    <w:rsid w:val="00C528B0"/>
    <w:rsid w:val="00C5299F"/>
    <w:rsid w:val="00C661DD"/>
    <w:rsid w:val="00C937A3"/>
    <w:rsid w:val="00CA0A56"/>
    <w:rsid w:val="00CC7CB5"/>
    <w:rsid w:val="00CD2808"/>
    <w:rsid w:val="00CF6E1C"/>
    <w:rsid w:val="00D05AA7"/>
    <w:rsid w:val="00D24ADD"/>
    <w:rsid w:val="00D565FB"/>
    <w:rsid w:val="00D82ABE"/>
    <w:rsid w:val="00DC131A"/>
    <w:rsid w:val="00DC20B0"/>
    <w:rsid w:val="00DD553F"/>
    <w:rsid w:val="00DF03F3"/>
    <w:rsid w:val="00DF148D"/>
    <w:rsid w:val="00E27E6F"/>
    <w:rsid w:val="00E42CE3"/>
    <w:rsid w:val="00E63C87"/>
    <w:rsid w:val="00E674F0"/>
    <w:rsid w:val="00EC26F1"/>
    <w:rsid w:val="00F05B27"/>
    <w:rsid w:val="00F40EA0"/>
    <w:rsid w:val="00F43E06"/>
    <w:rsid w:val="00F60BAF"/>
    <w:rsid w:val="00FB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782B6E"/>
  <w15:chartTrackingRefBased/>
  <w15:docId w15:val="{AC1E4ED8-78B9-4F5A-BC50-FC87AF48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8B"/>
    <w:rPr>
      <w:rFonts w:ascii="BrowalliaUPC" w:eastAsia="Cordia New" w:hAnsi="BrowalliaUPC" w:cs="Browall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06D8B"/>
    <w:pPr>
      <w:tabs>
        <w:tab w:val="left" w:pos="720"/>
      </w:tabs>
    </w:pPr>
    <w:rPr>
      <w:rFonts w:ascii="Browallia New" w:hAnsi="Browallia New" w:cs="Browallia New"/>
    </w:rPr>
  </w:style>
  <w:style w:type="character" w:styleId="Emphasis">
    <w:name w:val="Emphasis"/>
    <w:basedOn w:val="DefaultParagraphFont"/>
    <w:uiPriority w:val="20"/>
    <w:qFormat/>
    <w:rsid w:val="00AC4DA1"/>
    <w:rPr>
      <w:i/>
      <w:iCs/>
    </w:rPr>
  </w:style>
  <w:style w:type="table" w:styleId="TableGrid">
    <w:name w:val="Table Grid"/>
    <w:basedOn w:val="TableNormal"/>
    <w:uiPriority w:val="39"/>
    <w:rsid w:val="004F5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F59DA"/>
    <w:pPr>
      <w:ind w:left="720"/>
      <w:contextualSpacing/>
    </w:pPr>
    <w:rPr>
      <w:rFonts w:cs="Angsana New"/>
      <w:szCs w:val="40"/>
    </w:rPr>
  </w:style>
  <w:style w:type="paragraph" w:customStyle="1" w:styleId="Normal1">
    <w:name w:val="Normal1"/>
    <w:basedOn w:val="Normal"/>
    <w:uiPriority w:val="99"/>
    <w:semiHidden/>
    <w:rsid w:val="00B21DF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2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2F"/>
    <w:rPr>
      <w:rFonts w:ascii="Segoe UI" w:eastAsia="Cordia New" w:hAnsi="Segoe UI" w:cs="Angsana New"/>
      <w:sz w:val="18"/>
      <w:szCs w:val="22"/>
      <w:lang w:eastAsia="zh-CN"/>
    </w:rPr>
  </w:style>
  <w:style w:type="paragraph" w:customStyle="1" w:styleId="Default">
    <w:name w:val="Default"/>
    <w:rsid w:val="00CA0A56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swuCC</dc:creator>
  <cp:keywords/>
  <dc:description/>
  <cp:lastModifiedBy>swuCC</cp:lastModifiedBy>
  <cp:revision>17</cp:revision>
  <cp:lastPrinted>2020-03-06T01:59:00Z</cp:lastPrinted>
  <dcterms:created xsi:type="dcterms:W3CDTF">2020-03-06T07:41:00Z</dcterms:created>
  <dcterms:modified xsi:type="dcterms:W3CDTF">2021-01-12T05:20:00Z</dcterms:modified>
</cp:coreProperties>
</file>